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85B98" w14:textId="77777777" w:rsidR="005D4252" w:rsidRDefault="005D4252" w:rsidP="005D4252">
      <w:pPr>
        <w:pStyle w:val="Titre"/>
        <w:rPr>
          <w:color w:val="auto"/>
        </w:rPr>
      </w:pPr>
    </w:p>
    <w:p w14:paraId="093BB9AF" w14:textId="77777777" w:rsidR="005D4252" w:rsidRDefault="005D4252" w:rsidP="005D4252">
      <w:pPr>
        <w:pStyle w:val="Titre"/>
        <w:rPr>
          <w:color w:val="auto"/>
        </w:rPr>
      </w:pPr>
    </w:p>
    <w:p w14:paraId="6EAC83CA" w14:textId="1CDDEF8D" w:rsidR="005D4252" w:rsidRDefault="005D4252" w:rsidP="005D4252">
      <w:pPr>
        <w:pStyle w:val="Titre"/>
        <w:rPr>
          <w:color w:val="auto"/>
        </w:rPr>
      </w:pPr>
      <w:r>
        <w:rPr>
          <w:noProof/>
        </w:rPr>
        <w:drawing>
          <wp:inline distT="0" distB="0" distL="0" distR="0" wp14:anchorId="2A7BD715" wp14:editId="2A34D957">
            <wp:extent cx="1733550" cy="1530350"/>
            <wp:effectExtent l="0" t="0" r="0" b="0"/>
            <wp:docPr id="1391136334" name="Image 2" descr="Pilotez votre organisation et stratégie achats | Okav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136334" name="Image 2" descr="Pilotez votre organisation et stratégie achats | Okaveo"/>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1530350"/>
                    </a:xfrm>
                    <a:prstGeom prst="rect">
                      <a:avLst/>
                    </a:prstGeom>
                    <a:noFill/>
                    <a:ln>
                      <a:noFill/>
                    </a:ln>
                  </pic:spPr>
                </pic:pic>
              </a:graphicData>
            </a:graphic>
          </wp:inline>
        </w:drawing>
      </w:r>
    </w:p>
    <w:p w14:paraId="6B48D085" w14:textId="77777777" w:rsidR="005D4252" w:rsidRDefault="005D4252" w:rsidP="005D4252">
      <w:pPr>
        <w:pStyle w:val="Titre"/>
        <w:rPr>
          <w:color w:val="auto"/>
        </w:rPr>
      </w:pPr>
    </w:p>
    <w:p w14:paraId="63746D22" w14:textId="77777777" w:rsidR="005D4252" w:rsidRDefault="005D4252" w:rsidP="005D4252">
      <w:pPr>
        <w:pStyle w:val="Titre"/>
        <w:rPr>
          <w:color w:val="auto"/>
        </w:rPr>
      </w:pPr>
    </w:p>
    <w:p w14:paraId="758FC36F" w14:textId="77777777" w:rsidR="005D4252" w:rsidRPr="005D4252" w:rsidRDefault="005D4252" w:rsidP="005D4252"/>
    <w:p w14:paraId="048BA412" w14:textId="1C97D73C" w:rsidR="005D4252" w:rsidRPr="001079F0" w:rsidRDefault="005D4252" w:rsidP="005D4252">
      <w:pPr>
        <w:pStyle w:val="Titre"/>
        <w:rPr>
          <w:color w:val="auto"/>
        </w:rPr>
      </w:pPr>
      <w:r w:rsidRPr="001079F0">
        <w:rPr>
          <w:color w:val="auto"/>
        </w:rPr>
        <w:t>Acte d’engagement</w:t>
      </w:r>
    </w:p>
    <w:p w14:paraId="7C21FD88" w14:textId="77777777" w:rsidR="005D4252" w:rsidRPr="001079F0" w:rsidRDefault="005D4252" w:rsidP="005D4252">
      <w:pPr>
        <w:pStyle w:val="Titre2"/>
        <w:spacing w:before="0" w:line="240" w:lineRule="auto"/>
        <w:ind w:left="0"/>
        <w:contextualSpacing/>
        <w:rPr>
          <w:color w:val="auto"/>
        </w:rPr>
      </w:pPr>
    </w:p>
    <w:p w14:paraId="3F08570C" w14:textId="77777777" w:rsidR="005D4252" w:rsidRPr="001079F0" w:rsidRDefault="005D4252" w:rsidP="005D4252">
      <w:pPr>
        <w:pStyle w:val="Titre2"/>
        <w:spacing w:before="0" w:line="240" w:lineRule="auto"/>
        <w:ind w:left="0"/>
        <w:contextualSpacing/>
        <w:rPr>
          <w:color w:val="auto"/>
        </w:rPr>
      </w:pPr>
    </w:p>
    <w:p w14:paraId="3E003EF3" w14:textId="77777777" w:rsidR="005D4252" w:rsidRPr="001079F0" w:rsidRDefault="005D4252" w:rsidP="005D4252">
      <w:pPr>
        <w:pStyle w:val="Titre2"/>
        <w:spacing w:before="0" w:line="240" w:lineRule="auto"/>
        <w:ind w:left="0"/>
        <w:contextualSpacing/>
        <w:jc w:val="center"/>
        <w:rPr>
          <w:color w:val="auto"/>
        </w:rPr>
      </w:pPr>
    </w:p>
    <w:p w14:paraId="6B953059" w14:textId="607664E9" w:rsidR="0000667E" w:rsidRDefault="00524D96" w:rsidP="009B4123">
      <w:pPr>
        <w:pStyle w:val="Titre2"/>
        <w:spacing w:before="0" w:line="240" w:lineRule="auto"/>
        <w:ind w:left="0"/>
        <w:contextualSpacing/>
        <w:jc w:val="center"/>
        <w:rPr>
          <w:color w:val="auto"/>
        </w:rPr>
      </w:pPr>
      <w:r w:rsidRPr="0026797D">
        <w:rPr>
          <w:color w:val="auto"/>
        </w:rPr>
        <w:t xml:space="preserve">Lot n° </w:t>
      </w:r>
      <w:r>
        <w:rPr>
          <w:color w:val="auto"/>
        </w:rPr>
        <w:t>2</w:t>
      </w:r>
    </w:p>
    <w:p w14:paraId="3711F909" w14:textId="77777777" w:rsidR="0026797D" w:rsidRPr="0026797D" w:rsidRDefault="0026797D" w:rsidP="009B4123">
      <w:pPr>
        <w:spacing w:before="0" w:after="0" w:line="240" w:lineRule="auto"/>
        <w:contextualSpacing/>
      </w:pPr>
    </w:p>
    <w:p w14:paraId="73D727BF" w14:textId="422DE31F" w:rsidR="000F19A5" w:rsidRPr="001079F0" w:rsidRDefault="00524D96" w:rsidP="009B4123">
      <w:pPr>
        <w:pStyle w:val="Titre2"/>
        <w:spacing w:before="0" w:line="240" w:lineRule="auto"/>
        <w:ind w:left="0"/>
        <w:contextualSpacing/>
        <w:jc w:val="center"/>
        <w:rPr>
          <w:color w:val="auto"/>
        </w:rPr>
      </w:pPr>
      <w:r w:rsidRPr="001079F0">
        <w:rPr>
          <w:color w:val="auto"/>
        </w:rPr>
        <w:t xml:space="preserve">Assurance </w:t>
      </w:r>
      <w:r w:rsidR="00026AF8" w:rsidRPr="001079F0">
        <w:rPr>
          <w:color w:val="auto"/>
        </w:rPr>
        <w:t>« </w:t>
      </w:r>
      <w:r w:rsidR="00643B5E">
        <w:rPr>
          <w:color w:val="auto"/>
        </w:rPr>
        <w:t>PROTECTION FONCTIONNELLE</w:t>
      </w:r>
      <w:r w:rsidR="00026AF8" w:rsidRPr="001079F0">
        <w:rPr>
          <w:color w:val="auto"/>
        </w:rPr>
        <w:t> »</w:t>
      </w:r>
    </w:p>
    <w:p w14:paraId="451E14BA" w14:textId="77777777" w:rsidR="002D01DF" w:rsidRPr="001079F0" w:rsidRDefault="002D01DF" w:rsidP="009B4123">
      <w:pPr>
        <w:spacing w:before="0" w:after="0" w:line="240" w:lineRule="auto"/>
        <w:contextualSpacing/>
      </w:pPr>
    </w:p>
    <w:p w14:paraId="2E0DF757" w14:textId="77777777" w:rsidR="002D01DF" w:rsidRPr="001079F0" w:rsidRDefault="002D01DF" w:rsidP="009B4123">
      <w:pPr>
        <w:spacing w:before="0" w:after="0" w:line="240" w:lineRule="auto"/>
        <w:contextualSpacing/>
      </w:pPr>
    </w:p>
    <w:p w14:paraId="68D6A14A" w14:textId="77777777" w:rsidR="002D01DF" w:rsidRPr="001079F0" w:rsidRDefault="002D01DF" w:rsidP="009B4123">
      <w:pPr>
        <w:spacing w:before="0" w:after="0" w:line="240" w:lineRule="auto"/>
        <w:contextualSpacing/>
      </w:pPr>
    </w:p>
    <w:p w14:paraId="0CF6882D" w14:textId="77777777" w:rsidR="002D01DF" w:rsidRPr="001079F0" w:rsidRDefault="002D01DF" w:rsidP="009B4123">
      <w:pPr>
        <w:spacing w:before="0" w:after="0" w:line="240" w:lineRule="auto"/>
        <w:contextualSpacing/>
      </w:pPr>
    </w:p>
    <w:p w14:paraId="68D2D63A" w14:textId="77777777" w:rsidR="002D01DF" w:rsidRPr="001079F0" w:rsidRDefault="002D01DF" w:rsidP="009B4123">
      <w:pPr>
        <w:spacing w:before="0" w:after="0" w:line="240" w:lineRule="auto"/>
        <w:contextualSpacing/>
      </w:pPr>
    </w:p>
    <w:p w14:paraId="5755BE9E" w14:textId="549585CE" w:rsidR="002D01DF" w:rsidRPr="001079F0" w:rsidRDefault="009B4123" w:rsidP="009B4123">
      <w:pPr>
        <w:spacing w:before="0"/>
        <w:jc w:val="left"/>
      </w:pPr>
      <w:r>
        <w:br w:type="page"/>
      </w:r>
    </w:p>
    <w:p w14:paraId="0F7E99FB" w14:textId="77777777" w:rsidR="00524D96" w:rsidRPr="001079F0" w:rsidRDefault="00524D96" w:rsidP="009B4123">
      <w:pPr>
        <w:pStyle w:val="Titre1"/>
        <w:spacing w:before="0" w:line="240" w:lineRule="auto"/>
        <w:contextualSpacing/>
        <w:rPr>
          <w:color w:val="auto"/>
        </w:rPr>
      </w:pPr>
      <w:r w:rsidRPr="001079F0">
        <w:rPr>
          <w:color w:val="auto"/>
        </w:rPr>
        <w:lastRenderedPageBreak/>
        <w:t>ACTE D’ENGAGEMENT</w:t>
      </w:r>
    </w:p>
    <w:p w14:paraId="06E5D8DA" w14:textId="1823F119" w:rsidR="00524D96" w:rsidRDefault="00524D96" w:rsidP="009B4123">
      <w:pPr>
        <w:pStyle w:val="NormalRiskpart"/>
        <w:contextualSpacing/>
        <w:rPr>
          <w:rFonts w:asciiTheme="minorHAnsi" w:hAnsiTheme="minorHAnsi" w:cstheme="minorHAnsi"/>
        </w:rPr>
      </w:pPr>
    </w:p>
    <w:p w14:paraId="35E4F9DD" w14:textId="2C526C74" w:rsidR="009B4123" w:rsidRDefault="009B4123" w:rsidP="009B4123">
      <w:pPr>
        <w:pStyle w:val="NormalRiskpart"/>
        <w:contextualSpacing/>
        <w:rPr>
          <w:rFonts w:asciiTheme="minorHAnsi" w:hAnsiTheme="minorHAnsi" w:cstheme="minorHAnsi"/>
        </w:rPr>
      </w:pPr>
    </w:p>
    <w:p w14:paraId="71175775" w14:textId="77777777" w:rsidR="009B4123" w:rsidRPr="001079F0" w:rsidRDefault="009B4123" w:rsidP="009B4123">
      <w:pPr>
        <w:pStyle w:val="NormalRiskpart"/>
        <w:contextualSpacing/>
        <w:rPr>
          <w:rFonts w:asciiTheme="minorHAnsi" w:hAnsiTheme="minorHAnsi" w:cstheme="minorHAnsi"/>
        </w:rPr>
      </w:pPr>
    </w:p>
    <w:p w14:paraId="3ABCCC2F" w14:textId="428E3C9E" w:rsidR="00524D96" w:rsidRPr="001079F0" w:rsidRDefault="00CE123F" w:rsidP="009B4123">
      <w:pPr>
        <w:pStyle w:val="Titre2"/>
        <w:spacing w:before="0" w:line="240" w:lineRule="auto"/>
        <w:ind w:left="0"/>
        <w:contextualSpacing/>
        <w:jc w:val="center"/>
        <w:rPr>
          <w:color w:val="auto"/>
        </w:rPr>
      </w:pPr>
      <w:r w:rsidRPr="001079F0">
        <w:rPr>
          <w:color w:val="auto"/>
        </w:rPr>
        <w:t xml:space="preserve">Assurance </w:t>
      </w:r>
      <w:r w:rsidR="00026AF8" w:rsidRPr="001079F0">
        <w:rPr>
          <w:color w:val="auto"/>
        </w:rPr>
        <w:t>« </w:t>
      </w:r>
      <w:r w:rsidR="00643B5E">
        <w:rPr>
          <w:color w:val="auto"/>
        </w:rPr>
        <w:t>PROTECTION FONCTIONNELLE</w:t>
      </w:r>
      <w:r w:rsidR="001079F0">
        <w:rPr>
          <w:color w:val="auto"/>
        </w:rPr>
        <w:t> »</w:t>
      </w:r>
    </w:p>
    <w:p w14:paraId="77F1E842" w14:textId="278321FC" w:rsidR="00524D96" w:rsidRDefault="00524D96" w:rsidP="009B4123">
      <w:pPr>
        <w:pStyle w:val="TitreRiskpart4"/>
        <w:spacing w:before="0"/>
        <w:contextualSpacing/>
        <w:rPr>
          <w:rFonts w:asciiTheme="minorHAnsi" w:hAnsiTheme="minorHAnsi" w:cstheme="minorHAnsi"/>
          <w:i w:val="0"/>
          <w:iCs w:val="0"/>
        </w:rPr>
      </w:pPr>
      <w:bookmarkStart w:id="0" w:name="_Hlk127547082"/>
    </w:p>
    <w:bookmarkEnd w:id="0"/>
    <w:p w14:paraId="5696CBA1" w14:textId="77777777" w:rsidR="005D4252" w:rsidRDefault="005D4252" w:rsidP="005D4252">
      <w:pPr>
        <w:pStyle w:val="TitreRiskpart4"/>
        <w:spacing w:before="0"/>
        <w:contextualSpacing/>
        <w:rPr>
          <w:rFonts w:asciiTheme="minorHAnsi" w:hAnsiTheme="minorHAnsi" w:cstheme="minorHAnsi"/>
          <w:i w:val="0"/>
          <w:iCs w:val="0"/>
        </w:rPr>
      </w:pPr>
    </w:p>
    <w:p w14:paraId="7EEA7F19" w14:textId="77777777" w:rsidR="005D4252" w:rsidRPr="00372E64" w:rsidRDefault="005D4252" w:rsidP="005D4252">
      <w:pPr>
        <w:pStyle w:val="TitreRiskpart4"/>
        <w:spacing w:before="0"/>
        <w:contextualSpacing/>
        <w:rPr>
          <w:rFonts w:asciiTheme="minorHAnsi" w:hAnsiTheme="minorHAnsi" w:cstheme="minorHAnsi"/>
          <w:i w:val="0"/>
          <w:iCs w:val="0"/>
        </w:rPr>
      </w:pPr>
    </w:p>
    <w:p w14:paraId="720EC34A" w14:textId="77777777" w:rsidR="005D4252" w:rsidRPr="00372E64" w:rsidRDefault="005D4252" w:rsidP="005D4252">
      <w:pPr>
        <w:pStyle w:val="Paragraphedeliste"/>
        <w:numPr>
          <w:ilvl w:val="0"/>
          <w:numId w:val="17"/>
        </w:numPr>
        <w:spacing w:before="0" w:after="0" w:line="240" w:lineRule="auto"/>
        <w:rPr>
          <w:rFonts w:ascii="Century Gothic" w:hAnsi="Century Gothic"/>
          <w:sz w:val="24"/>
          <w:szCs w:val="24"/>
        </w:rPr>
      </w:pPr>
      <w:r w:rsidRPr="00372E64">
        <w:rPr>
          <w:rFonts w:ascii="Century Gothic" w:hAnsi="Century Gothic"/>
          <w:sz w:val="24"/>
          <w:szCs w:val="24"/>
        </w:rPr>
        <w:t xml:space="preserve"> Représentant légal de la personne publique contractante :</w:t>
      </w:r>
    </w:p>
    <w:p w14:paraId="3B66EBFD" w14:textId="77777777" w:rsidR="005D4252" w:rsidRPr="00372E64" w:rsidRDefault="005D4252" w:rsidP="005D4252">
      <w:pPr>
        <w:pStyle w:val="TitreRiskpart4"/>
        <w:spacing w:before="0"/>
        <w:contextualSpacing/>
        <w:rPr>
          <w:rFonts w:asciiTheme="minorHAnsi" w:hAnsiTheme="minorHAnsi" w:cstheme="minorHAnsi"/>
          <w:i w:val="0"/>
          <w:iCs w:val="0"/>
        </w:rPr>
      </w:pPr>
    </w:p>
    <w:p w14:paraId="7678175B" w14:textId="77777777" w:rsidR="005D4252" w:rsidRPr="00D414FC" w:rsidRDefault="005D4252" w:rsidP="005D4252">
      <w:pPr>
        <w:pStyle w:val="Paragrapheenexcergue"/>
        <w:contextualSpacing/>
        <w:rPr>
          <w:rFonts w:asciiTheme="majorHAnsi" w:hAnsiTheme="majorHAnsi" w:cstheme="majorHAnsi"/>
          <w:b w:val="0"/>
          <w:bCs w:val="0"/>
          <w:i w:val="0"/>
          <w:iCs w:val="0"/>
          <w:sz w:val="22"/>
          <w:szCs w:val="22"/>
        </w:rPr>
      </w:pPr>
      <w:r w:rsidRPr="00D414FC">
        <w:rPr>
          <w:rFonts w:asciiTheme="majorHAnsi" w:hAnsiTheme="majorHAnsi" w:cstheme="majorHAnsi"/>
          <w:b w:val="0"/>
          <w:bCs w:val="0"/>
          <w:i w:val="0"/>
          <w:iCs w:val="0"/>
          <w:sz w:val="22"/>
          <w:szCs w:val="22"/>
        </w:rPr>
        <w:t xml:space="preserve">Monsieur Dominique PELJAK, </w:t>
      </w:r>
    </w:p>
    <w:p w14:paraId="78250514" w14:textId="77777777" w:rsidR="005D4252" w:rsidRPr="00D414FC" w:rsidRDefault="005D4252" w:rsidP="005D4252">
      <w:pPr>
        <w:pStyle w:val="Paragrapheenexcergue"/>
        <w:contextualSpacing/>
        <w:rPr>
          <w:rFonts w:asciiTheme="majorHAnsi" w:hAnsiTheme="majorHAnsi" w:cstheme="majorHAnsi"/>
          <w:b w:val="0"/>
          <w:bCs w:val="0"/>
          <w:i w:val="0"/>
          <w:iCs w:val="0"/>
          <w:sz w:val="22"/>
          <w:szCs w:val="22"/>
        </w:rPr>
      </w:pPr>
      <w:r w:rsidRPr="00D414FC">
        <w:rPr>
          <w:rFonts w:asciiTheme="majorHAnsi" w:hAnsiTheme="majorHAnsi" w:cstheme="majorHAnsi"/>
          <w:b w:val="0"/>
          <w:bCs w:val="0"/>
          <w:i w:val="0"/>
          <w:iCs w:val="0"/>
          <w:sz w:val="22"/>
          <w:szCs w:val="22"/>
        </w:rPr>
        <w:t>Directeur Général du CHR METZ-THIONVILLE,</w:t>
      </w:r>
    </w:p>
    <w:p w14:paraId="3F40B665" w14:textId="77777777" w:rsidR="005D4252" w:rsidRPr="005A379C" w:rsidRDefault="005D4252" w:rsidP="005D4252">
      <w:pPr>
        <w:pStyle w:val="Paragrapheenexcergue"/>
        <w:contextualSpacing/>
        <w:rPr>
          <w:rFonts w:asciiTheme="minorHAnsi" w:hAnsiTheme="minorHAnsi" w:cstheme="minorHAnsi"/>
          <w:b w:val="0"/>
          <w:bCs w:val="0"/>
          <w:i w:val="0"/>
          <w:iCs w:val="0"/>
        </w:rPr>
      </w:pPr>
      <w:r w:rsidRPr="00D414FC">
        <w:rPr>
          <w:rFonts w:asciiTheme="majorHAnsi" w:hAnsiTheme="majorHAnsi" w:cstheme="majorHAnsi"/>
          <w:b w:val="0"/>
          <w:bCs w:val="0"/>
          <w:i w:val="0"/>
          <w:iCs w:val="0"/>
          <w:sz w:val="22"/>
          <w:szCs w:val="22"/>
        </w:rPr>
        <w:t>Établissement support du GHT LORRAINE NORD.</w:t>
      </w:r>
    </w:p>
    <w:p w14:paraId="30A20A59" w14:textId="77777777" w:rsidR="005D4252" w:rsidRDefault="005D4252" w:rsidP="005D4252">
      <w:pPr>
        <w:pStyle w:val="Paragrapheenexcergue"/>
        <w:contextualSpacing/>
        <w:rPr>
          <w:rFonts w:asciiTheme="minorHAnsi" w:hAnsiTheme="minorHAnsi" w:cstheme="minorHAnsi"/>
          <w:b w:val="0"/>
          <w:bCs w:val="0"/>
          <w:i w:val="0"/>
          <w:iCs w:val="0"/>
          <w:sz w:val="28"/>
          <w:szCs w:val="28"/>
        </w:rPr>
      </w:pPr>
    </w:p>
    <w:p w14:paraId="5373C103" w14:textId="77777777" w:rsidR="005D4252" w:rsidRPr="00372E64" w:rsidRDefault="005D4252" w:rsidP="005D4252">
      <w:pPr>
        <w:pStyle w:val="Paragraphedeliste"/>
        <w:numPr>
          <w:ilvl w:val="0"/>
          <w:numId w:val="17"/>
        </w:numPr>
        <w:spacing w:before="0" w:after="0" w:line="240" w:lineRule="auto"/>
        <w:rPr>
          <w:rFonts w:ascii="Century Gothic" w:hAnsi="Century Gothic"/>
          <w:sz w:val="24"/>
          <w:szCs w:val="24"/>
        </w:rPr>
      </w:pPr>
      <w:r w:rsidRPr="00372E64">
        <w:rPr>
          <w:rFonts w:ascii="Century Gothic" w:hAnsi="Century Gothic"/>
          <w:sz w:val="24"/>
          <w:szCs w:val="24"/>
        </w:rPr>
        <w:t>Ordonnateur :</w:t>
      </w:r>
    </w:p>
    <w:p w14:paraId="1AC07146" w14:textId="77777777" w:rsidR="005D4252" w:rsidRPr="00372E64" w:rsidRDefault="005D4252" w:rsidP="005D4252">
      <w:pPr>
        <w:pStyle w:val="TitreRiskpart4"/>
        <w:spacing w:before="0"/>
        <w:ind w:left="0"/>
        <w:contextualSpacing/>
        <w:rPr>
          <w:rFonts w:asciiTheme="majorHAnsi" w:hAnsiTheme="majorHAnsi" w:cstheme="majorHAnsi"/>
          <w:i w:val="0"/>
          <w:iCs w:val="0"/>
          <w:sz w:val="22"/>
          <w:szCs w:val="22"/>
        </w:rPr>
      </w:pPr>
    </w:p>
    <w:p w14:paraId="63C65475" w14:textId="77777777" w:rsidR="005D4252" w:rsidRPr="00D414FC" w:rsidRDefault="005D4252" w:rsidP="005D4252">
      <w:pPr>
        <w:pStyle w:val="Paragrapheenexcergue"/>
        <w:contextualSpacing/>
        <w:rPr>
          <w:rFonts w:asciiTheme="majorHAnsi" w:hAnsiTheme="majorHAnsi" w:cstheme="majorHAnsi"/>
          <w:b w:val="0"/>
          <w:bCs w:val="0"/>
          <w:i w:val="0"/>
          <w:iCs w:val="0"/>
          <w:noProof/>
          <w:sz w:val="22"/>
          <w:szCs w:val="22"/>
        </w:rPr>
      </w:pPr>
      <w:r w:rsidRPr="00D414FC">
        <w:rPr>
          <w:rFonts w:asciiTheme="majorHAnsi" w:hAnsiTheme="majorHAnsi" w:cstheme="majorHAnsi"/>
          <w:b w:val="0"/>
          <w:bCs w:val="0"/>
          <w:i w:val="0"/>
          <w:iCs w:val="0"/>
          <w:noProof/>
          <w:sz w:val="22"/>
          <w:szCs w:val="22"/>
        </w:rPr>
        <w:t xml:space="preserve">Monsieur Dominique PELJAK, </w:t>
      </w:r>
    </w:p>
    <w:p w14:paraId="4AA2F807" w14:textId="77777777" w:rsidR="005D4252" w:rsidRPr="00D414FC" w:rsidRDefault="005D4252" w:rsidP="005D4252">
      <w:pPr>
        <w:pStyle w:val="Paragrapheenexcergue"/>
        <w:contextualSpacing/>
        <w:rPr>
          <w:rFonts w:asciiTheme="majorHAnsi" w:hAnsiTheme="majorHAnsi" w:cstheme="majorHAnsi"/>
          <w:b w:val="0"/>
          <w:bCs w:val="0"/>
          <w:i w:val="0"/>
          <w:iCs w:val="0"/>
          <w:noProof/>
          <w:sz w:val="22"/>
          <w:szCs w:val="22"/>
        </w:rPr>
      </w:pPr>
      <w:r w:rsidRPr="00D414FC">
        <w:rPr>
          <w:rFonts w:asciiTheme="majorHAnsi" w:hAnsiTheme="majorHAnsi" w:cstheme="majorHAnsi"/>
          <w:b w:val="0"/>
          <w:bCs w:val="0"/>
          <w:i w:val="0"/>
          <w:iCs w:val="0"/>
          <w:noProof/>
          <w:sz w:val="22"/>
          <w:szCs w:val="22"/>
        </w:rPr>
        <w:t>Directeur Général du CHR METZ-THIONVILLE,</w:t>
      </w:r>
    </w:p>
    <w:p w14:paraId="6911F11E" w14:textId="77777777" w:rsidR="005D4252" w:rsidRDefault="005D4252" w:rsidP="005D4252">
      <w:pPr>
        <w:pStyle w:val="Paragrapheenexcergue"/>
        <w:contextualSpacing/>
        <w:rPr>
          <w:rFonts w:asciiTheme="minorHAnsi" w:hAnsiTheme="minorHAnsi" w:cstheme="minorHAnsi"/>
          <w:b w:val="0"/>
          <w:bCs w:val="0"/>
          <w:i w:val="0"/>
          <w:iCs w:val="0"/>
          <w:sz w:val="28"/>
          <w:szCs w:val="28"/>
        </w:rPr>
      </w:pPr>
      <w:r w:rsidRPr="00D414FC">
        <w:rPr>
          <w:rFonts w:asciiTheme="majorHAnsi" w:hAnsiTheme="majorHAnsi" w:cstheme="majorHAnsi"/>
          <w:b w:val="0"/>
          <w:bCs w:val="0"/>
          <w:i w:val="0"/>
          <w:iCs w:val="0"/>
          <w:noProof/>
          <w:sz w:val="22"/>
          <w:szCs w:val="22"/>
        </w:rPr>
        <w:t>Établissement support du GHT LORRAINE NORD.</w:t>
      </w:r>
    </w:p>
    <w:p w14:paraId="705BFE29" w14:textId="77777777" w:rsidR="005D4252" w:rsidRDefault="005D4252" w:rsidP="005D4252">
      <w:pPr>
        <w:pStyle w:val="Paragrapheenexcergue"/>
        <w:contextualSpacing/>
        <w:rPr>
          <w:rFonts w:asciiTheme="minorHAnsi" w:hAnsiTheme="minorHAnsi" w:cstheme="minorHAnsi"/>
          <w:b w:val="0"/>
          <w:bCs w:val="0"/>
          <w:i w:val="0"/>
          <w:iCs w:val="0"/>
        </w:rPr>
      </w:pPr>
    </w:p>
    <w:p w14:paraId="14326B2D" w14:textId="77777777" w:rsidR="005D4252" w:rsidRPr="005A379C" w:rsidRDefault="005D4252" w:rsidP="005D4252">
      <w:pPr>
        <w:pStyle w:val="Paragrapheenexcergue"/>
        <w:contextualSpacing/>
        <w:rPr>
          <w:rFonts w:asciiTheme="minorHAnsi" w:hAnsiTheme="minorHAnsi" w:cstheme="minorHAnsi"/>
          <w:b w:val="0"/>
          <w:bCs w:val="0"/>
          <w:i w:val="0"/>
          <w:iCs w:val="0"/>
        </w:rPr>
      </w:pPr>
    </w:p>
    <w:p w14:paraId="6D464F9F" w14:textId="77777777" w:rsidR="005D4252" w:rsidRPr="00372E64" w:rsidRDefault="005D4252" w:rsidP="005D4252">
      <w:pPr>
        <w:pStyle w:val="Paragraphedeliste"/>
        <w:numPr>
          <w:ilvl w:val="0"/>
          <w:numId w:val="17"/>
        </w:numPr>
        <w:spacing w:before="0" w:after="0" w:line="240" w:lineRule="auto"/>
        <w:rPr>
          <w:rFonts w:ascii="Century Gothic" w:hAnsi="Century Gothic"/>
          <w:sz w:val="24"/>
          <w:szCs w:val="24"/>
        </w:rPr>
      </w:pPr>
      <w:r w:rsidRPr="00372E64">
        <w:rPr>
          <w:rFonts w:ascii="Century Gothic" w:hAnsi="Century Gothic"/>
          <w:sz w:val="24"/>
          <w:szCs w:val="24"/>
        </w:rPr>
        <w:t>Comptable public assignataire des paiements :</w:t>
      </w:r>
    </w:p>
    <w:p w14:paraId="3D698265" w14:textId="77777777" w:rsidR="005D4252" w:rsidRPr="00372E64" w:rsidRDefault="005D4252" w:rsidP="005D4252">
      <w:pPr>
        <w:pStyle w:val="Paragrapheenexcergue"/>
        <w:contextualSpacing/>
        <w:rPr>
          <w:rFonts w:asciiTheme="minorHAnsi" w:hAnsiTheme="minorHAnsi" w:cstheme="minorHAnsi"/>
          <w:b w:val="0"/>
          <w:bCs w:val="0"/>
          <w:i w:val="0"/>
          <w:iCs w:val="0"/>
          <w:sz w:val="28"/>
          <w:szCs w:val="28"/>
        </w:rPr>
      </w:pPr>
    </w:p>
    <w:p w14:paraId="13BC2B72" w14:textId="77777777" w:rsidR="005D4252" w:rsidRPr="00372E64" w:rsidRDefault="005D4252" w:rsidP="005D4252">
      <w:pPr>
        <w:pStyle w:val="Paragrapheenexcergue"/>
        <w:contextualSpacing/>
        <w:rPr>
          <w:rFonts w:asciiTheme="majorHAnsi" w:hAnsiTheme="majorHAnsi" w:cstheme="majorHAnsi"/>
          <w:b w:val="0"/>
          <w:bCs w:val="0"/>
          <w:i w:val="0"/>
          <w:iCs w:val="0"/>
          <w:noProof/>
          <w:sz w:val="22"/>
          <w:szCs w:val="22"/>
        </w:rPr>
      </w:pPr>
      <w:r>
        <w:rPr>
          <w:rFonts w:asciiTheme="majorHAnsi" w:hAnsiTheme="majorHAnsi" w:cstheme="majorHAnsi"/>
          <w:b w:val="0"/>
          <w:bCs w:val="0"/>
          <w:i w:val="0"/>
          <w:iCs w:val="0"/>
          <w:noProof/>
          <w:sz w:val="22"/>
          <w:szCs w:val="22"/>
        </w:rPr>
        <w:t>Messieurs et Mesdames Les Trésoriers de chaque établissement</w:t>
      </w:r>
    </w:p>
    <w:p w14:paraId="34DB6438" w14:textId="77777777" w:rsidR="005D4252" w:rsidRPr="00D00187" w:rsidRDefault="005D4252" w:rsidP="005D4252">
      <w:pPr>
        <w:pStyle w:val="Paragrapheenexcergue"/>
        <w:contextualSpacing/>
        <w:rPr>
          <w:rFonts w:asciiTheme="minorHAnsi" w:hAnsiTheme="minorHAnsi" w:cstheme="minorHAnsi"/>
          <w:b w:val="0"/>
          <w:bCs w:val="0"/>
          <w:i w:val="0"/>
          <w:iCs w:val="0"/>
          <w:sz w:val="28"/>
          <w:szCs w:val="28"/>
        </w:rPr>
      </w:pPr>
    </w:p>
    <w:p w14:paraId="5FA08DD6" w14:textId="77777777" w:rsidR="005D4252" w:rsidRPr="00372E64" w:rsidRDefault="005D4252" w:rsidP="005D4252">
      <w:pPr>
        <w:pStyle w:val="Paragrapheenexcergue"/>
        <w:contextualSpacing/>
        <w:rPr>
          <w:rFonts w:asciiTheme="minorHAnsi" w:hAnsiTheme="minorHAnsi" w:cstheme="minorHAnsi"/>
          <w:b w:val="0"/>
          <w:bCs w:val="0"/>
          <w:i w:val="0"/>
          <w:iCs w:val="0"/>
        </w:rPr>
      </w:pPr>
    </w:p>
    <w:p w14:paraId="2D6E2E40" w14:textId="77777777" w:rsidR="005D4252" w:rsidRPr="00372E64" w:rsidRDefault="005D4252" w:rsidP="005D4252">
      <w:pPr>
        <w:pStyle w:val="Paragraphedeliste"/>
        <w:numPr>
          <w:ilvl w:val="0"/>
          <w:numId w:val="17"/>
        </w:numPr>
        <w:spacing w:before="0" w:after="0" w:line="240" w:lineRule="auto"/>
        <w:rPr>
          <w:rFonts w:ascii="Century Gothic" w:hAnsi="Century Gothic"/>
          <w:sz w:val="24"/>
          <w:szCs w:val="24"/>
        </w:rPr>
      </w:pPr>
      <w:r w:rsidRPr="00372E64">
        <w:rPr>
          <w:rFonts w:ascii="Century Gothic" w:hAnsi="Century Gothic"/>
          <w:sz w:val="24"/>
          <w:szCs w:val="24"/>
        </w:rPr>
        <w:t>Procédure :</w:t>
      </w:r>
    </w:p>
    <w:p w14:paraId="76F1091D" w14:textId="77777777" w:rsidR="005D4252" w:rsidRPr="00372E64" w:rsidRDefault="005D4252" w:rsidP="005D4252">
      <w:pPr>
        <w:pStyle w:val="Paragrapheenexcergue"/>
        <w:contextualSpacing/>
        <w:rPr>
          <w:rFonts w:asciiTheme="minorHAnsi" w:hAnsiTheme="minorHAnsi" w:cstheme="minorHAnsi"/>
          <w:b w:val="0"/>
          <w:bCs w:val="0"/>
          <w:i w:val="0"/>
          <w:iCs w:val="0"/>
        </w:rPr>
      </w:pPr>
    </w:p>
    <w:p w14:paraId="17F7A2C3" w14:textId="77777777" w:rsidR="005D4252" w:rsidRPr="00372E64" w:rsidRDefault="005D4252" w:rsidP="005D4252">
      <w:pPr>
        <w:pStyle w:val="Paragrapheenexcergue"/>
        <w:contextualSpacing/>
        <w:rPr>
          <w:rFonts w:asciiTheme="majorHAnsi" w:hAnsiTheme="majorHAnsi" w:cstheme="majorHAnsi"/>
          <w:b w:val="0"/>
          <w:bCs w:val="0"/>
          <w:i w:val="0"/>
          <w:iCs w:val="0"/>
          <w:noProof/>
          <w:sz w:val="22"/>
          <w:szCs w:val="22"/>
        </w:rPr>
      </w:pPr>
      <w:r>
        <w:rPr>
          <w:rFonts w:asciiTheme="majorHAnsi" w:hAnsiTheme="majorHAnsi" w:cstheme="majorHAnsi"/>
          <w:b w:val="0"/>
          <w:bCs w:val="0"/>
          <w:i w:val="0"/>
          <w:iCs w:val="0"/>
          <w:noProof/>
          <w:sz w:val="22"/>
          <w:szCs w:val="22"/>
        </w:rPr>
        <w:t>La présente consultation est lancée sous forme de procédure d'appel d'offres ouvert en application des articles L2124-2 et R2124-2 du Code de la commande publique.</w:t>
      </w:r>
    </w:p>
    <w:p w14:paraId="122BC4D2" w14:textId="77777777" w:rsidR="005D4252" w:rsidRPr="00D00187" w:rsidRDefault="005D4252" w:rsidP="005D4252">
      <w:pPr>
        <w:pStyle w:val="Paragrapheenexcergue"/>
        <w:contextualSpacing/>
        <w:rPr>
          <w:rFonts w:asciiTheme="majorHAnsi" w:hAnsiTheme="majorHAnsi" w:cstheme="majorHAnsi"/>
          <w:b w:val="0"/>
          <w:bCs w:val="0"/>
          <w:i w:val="0"/>
          <w:iCs w:val="0"/>
          <w:noProof/>
          <w:sz w:val="28"/>
          <w:szCs w:val="28"/>
        </w:rPr>
      </w:pPr>
    </w:p>
    <w:p w14:paraId="342A65AF" w14:textId="77777777" w:rsidR="005D4252" w:rsidRPr="00D00187" w:rsidRDefault="005D4252" w:rsidP="005D4252">
      <w:pPr>
        <w:pStyle w:val="Paragrapheenexcergue"/>
        <w:contextualSpacing/>
        <w:rPr>
          <w:rFonts w:asciiTheme="majorHAnsi" w:hAnsiTheme="majorHAnsi" w:cstheme="majorHAnsi"/>
          <w:b w:val="0"/>
          <w:bCs w:val="0"/>
          <w:i w:val="0"/>
          <w:iCs w:val="0"/>
          <w:noProof/>
        </w:rPr>
      </w:pPr>
    </w:p>
    <w:p w14:paraId="598BC9A8" w14:textId="77777777" w:rsidR="005D4252" w:rsidRPr="00372E64" w:rsidRDefault="005D4252" w:rsidP="005D4252">
      <w:pPr>
        <w:pStyle w:val="Paragraphedeliste"/>
        <w:numPr>
          <w:ilvl w:val="0"/>
          <w:numId w:val="17"/>
        </w:numPr>
        <w:spacing w:before="0" w:after="0" w:line="240" w:lineRule="auto"/>
        <w:rPr>
          <w:rFonts w:ascii="Century Gothic" w:hAnsi="Century Gothic"/>
          <w:sz w:val="24"/>
          <w:szCs w:val="24"/>
        </w:rPr>
      </w:pPr>
      <w:r w:rsidRPr="00372E64">
        <w:rPr>
          <w:rFonts w:ascii="Century Gothic" w:hAnsi="Century Gothic"/>
          <w:sz w:val="24"/>
          <w:szCs w:val="24"/>
        </w:rPr>
        <w:t>Marché n°</w:t>
      </w:r>
    </w:p>
    <w:p w14:paraId="62C41F20" w14:textId="77777777" w:rsidR="005D4252" w:rsidRDefault="005D4252" w:rsidP="005D4252">
      <w:pPr>
        <w:spacing w:before="0" w:after="0" w:line="240" w:lineRule="auto"/>
        <w:contextualSpacing/>
        <w:jc w:val="left"/>
        <w:rPr>
          <w:rFonts w:ascii="Century Gothic" w:eastAsiaTheme="majorEastAsia" w:hAnsi="Century Gothic" w:cstheme="majorBidi"/>
          <w:b/>
          <w:bCs/>
          <w:sz w:val="26"/>
          <w:szCs w:val="26"/>
          <w:u w:val="single"/>
        </w:rPr>
      </w:pPr>
      <w:r>
        <w:rPr>
          <w:u w:val="single"/>
        </w:rPr>
        <w:br w:type="page"/>
      </w:r>
    </w:p>
    <w:p w14:paraId="146FFED1" w14:textId="4EEF8A3B" w:rsidR="00334853" w:rsidRPr="001079F0" w:rsidRDefault="00334853" w:rsidP="009B4123">
      <w:pPr>
        <w:spacing w:before="0" w:after="0" w:line="240" w:lineRule="auto"/>
        <w:contextualSpacing/>
        <w:jc w:val="left"/>
      </w:pPr>
    </w:p>
    <w:p w14:paraId="00599FDE" w14:textId="29EF9BC9" w:rsidR="009B4123" w:rsidRDefault="00146B9E" w:rsidP="009B4123">
      <w:pPr>
        <w:pStyle w:val="Titre2"/>
        <w:spacing w:before="0" w:line="240" w:lineRule="auto"/>
        <w:ind w:left="0"/>
        <w:contextualSpacing/>
        <w:rPr>
          <w:color w:val="auto"/>
          <w:u w:val="single"/>
        </w:rPr>
      </w:pPr>
      <w:r w:rsidRPr="007956AD">
        <w:rPr>
          <w:color w:val="auto"/>
          <w:u w:val="single"/>
        </w:rPr>
        <w:t>Article 1 – C</w:t>
      </w:r>
      <w:r w:rsidR="009F5778">
        <w:rPr>
          <w:color w:val="auto"/>
          <w:u w:val="single"/>
        </w:rPr>
        <w:t>andidat c</w:t>
      </w:r>
      <w:r w:rsidRPr="007956AD">
        <w:rPr>
          <w:color w:val="auto"/>
          <w:u w:val="single"/>
        </w:rPr>
        <w:t>ontractant</w:t>
      </w:r>
    </w:p>
    <w:p w14:paraId="39F8468B" w14:textId="77777777" w:rsidR="00CB6349" w:rsidRPr="00CB6349" w:rsidRDefault="00CB6349" w:rsidP="00CB6349">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146B9E" w:rsidRPr="001079F0" w14:paraId="678427AA"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06EDAFF6" w14:textId="77777777" w:rsidR="00146B9E" w:rsidRPr="001079F0" w:rsidRDefault="00146B9E" w:rsidP="009B4123">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146B9E" w:rsidRPr="001079F0" w14:paraId="6AFEA92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3F2808B"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93A41E5"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693A0FF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6AC61DC"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E33185A" w14:textId="77777777" w:rsidR="00146B9E" w:rsidRPr="001079F0" w:rsidRDefault="00146B9E" w:rsidP="009B4123">
            <w:pPr>
              <w:pStyle w:val="Standard"/>
              <w:contextualSpacing/>
              <w:jc w:val="center"/>
              <w:rPr>
                <w:rFonts w:asciiTheme="majorHAnsi" w:hAnsiTheme="majorHAnsi" w:cstheme="majorHAnsi"/>
                <w:b/>
                <w:bCs/>
                <w:sz w:val="22"/>
                <w:szCs w:val="22"/>
              </w:rPr>
            </w:pPr>
          </w:p>
        </w:tc>
      </w:tr>
      <w:tr w:rsidR="00146B9E" w:rsidRPr="001079F0" w14:paraId="747CFD0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3830CFB"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595F75E" w14:textId="77777777" w:rsidR="00146B9E" w:rsidRPr="001079F0" w:rsidRDefault="00897809" w:rsidP="009B4123">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146B9E" w:rsidRPr="001079F0">
                  <w:rPr>
                    <w:rFonts w:ascii="MS Gothic" w:eastAsia="MS Gothic" w:hAnsi="MS Gothic" w:cstheme="minorHAnsi" w:hint="eastAsia"/>
                    <w:sz w:val="22"/>
                    <w:szCs w:val="22"/>
                  </w:rPr>
                  <w:t>☐</w:t>
                </w:r>
              </w:sdtContent>
            </w:sdt>
            <w:r w:rsidR="00146B9E" w:rsidRPr="001079F0">
              <w:rPr>
                <w:rFonts w:asciiTheme="minorHAnsi" w:hAnsiTheme="minorHAnsi" w:cstheme="minorHAnsi"/>
                <w:sz w:val="22"/>
                <w:szCs w:val="22"/>
              </w:rPr>
              <w:t xml:space="preserve"> Représentant de la compagnie d'assurance,</w:t>
            </w:r>
          </w:p>
          <w:p w14:paraId="653F8020" w14:textId="77777777" w:rsidR="00146B9E" w:rsidRPr="001079F0" w:rsidRDefault="00897809" w:rsidP="009B4123">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146B9E" w:rsidRPr="001079F0">
                  <w:rPr>
                    <w:rFonts w:ascii="MS Gothic" w:eastAsia="MS Gothic" w:hAnsi="MS Gothic" w:cstheme="minorHAnsi" w:hint="eastAsia"/>
                    <w:sz w:val="22"/>
                    <w:szCs w:val="22"/>
                  </w:rPr>
                  <w:t>☐</w:t>
                </w:r>
              </w:sdtContent>
            </w:sdt>
            <w:r w:rsidR="00146B9E" w:rsidRPr="001079F0">
              <w:rPr>
                <w:rFonts w:asciiTheme="minorHAnsi" w:hAnsiTheme="minorHAnsi" w:cstheme="minorHAnsi"/>
                <w:sz w:val="22"/>
                <w:szCs w:val="22"/>
              </w:rPr>
              <w:t xml:space="preserve"> Agent général d'assurances, répondant au nom et pour le compte de sa compagnie</w:t>
            </w:r>
          </w:p>
          <w:p w14:paraId="5023478E" w14:textId="77777777" w:rsidR="00146B9E" w:rsidRPr="001079F0" w:rsidRDefault="00897809" w:rsidP="009B4123">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146B9E" w:rsidRPr="001079F0">
                  <w:rPr>
                    <w:rFonts w:ascii="MS Gothic" w:eastAsia="MS Gothic" w:hAnsi="MS Gothic" w:cstheme="minorHAnsi" w:hint="eastAsia"/>
                    <w:sz w:val="22"/>
                    <w:szCs w:val="22"/>
                  </w:rPr>
                  <w:t>☐</w:t>
                </w:r>
              </w:sdtContent>
            </w:sdt>
            <w:r w:rsidR="00146B9E" w:rsidRPr="001079F0">
              <w:rPr>
                <w:rFonts w:asciiTheme="minorHAnsi" w:hAnsiTheme="minorHAnsi" w:cstheme="minorHAnsi"/>
                <w:sz w:val="22"/>
                <w:szCs w:val="22"/>
              </w:rPr>
              <w:t xml:space="preserve"> Courtier d'assurances, répondant au nom et pour le compte de la compagnie</w:t>
            </w:r>
          </w:p>
        </w:tc>
      </w:tr>
      <w:tr w:rsidR="00146B9E" w:rsidRPr="001079F0" w14:paraId="7C0AA161"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7A05068E" w14:textId="77777777" w:rsidR="00146B9E" w:rsidRPr="001079F0" w:rsidRDefault="00146B9E" w:rsidP="009B4123">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2DD97B2F" w14:textId="77777777" w:rsidR="00146B9E" w:rsidRDefault="00146B9E" w:rsidP="009B4123">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0B578ED2" w14:textId="77777777" w:rsidR="00146B9E" w:rsidRPr="00372E64" w:rsidRDefault="00146B9E" w:rsidP="009B4123">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390ED279" w14:textId="2E60D9F0" w:rsidR="00146B9E" w:rsidRPr="001079F0" w:rsidRDefault="00146B9E" w:rsidP="009B4123">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08AD510A" w14:textId="77777777" w:rsidR="00146B9E" w:rsidRPr="001079F0" w:rsidRDefault="00146B9E" w:rsidP="009B4123">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146B9E" w:rsidRPr="001079F0" w14:paraId="3BE100B9"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EDE01A5"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5F1F713" w14:textId="77777777" w:rsidR="00146B9E" w:rsidRPr="001079F0" w:rsidRDefault="00146B9E"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EA06F78"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0ECD18C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1E5808A"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C8104FA" w14:textId="77777777" w:rsidR="00146B9E" w:rsidRPr="001079F0" w:rsidRDefault="00146B9E"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CA8B24E"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2008F94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D3B635A"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A5F593A" w14:textId="77777777" w:rsidR="00146B9E" w:rsidRPr="001079F0" w:rsidRDefault="00146B9E"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6EEBE57"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6B5945A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34F10CD"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B44484F" w14:textId="77777777" w:rsidR="00146B9E" w:rsidRPr="001079F0" w:rsidRDefault="00146B9E"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596F59C"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1217965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AD0F0CD"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CB2D50C" w14:textId="77777777" w:rsidR="00146B9E" w:rsidRPr="001079F0" w:rsidRDefault="00146B9E"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3A3E868"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1CFCA8A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DEFD9DB"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5857442" w14:textId="77777777" w:rsidR="00146B9E" w:rsidRPr="001079F0" w:rsidRDefault="00146B9E"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BC9EFAD"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280BD93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3DFACBF"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6F2E231" w14:textId="77777777" w:rsidR="00146B9E" w:rsidRPr="001079F0" w:rsidRDefault="00146B9E"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EDC6497"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115773A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997C23A"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E032952" w14:textId="77777777" w:rsidR="00146B9E" w:rsidRPr="001079F0" w:rsidRDefault="00146B9E"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A553176"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508D9E1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2FD9EB2"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6BDED41" w14:textId="77777777" w:rsidR="00146B9E" w:rsidRPr="001079F0" w:rsidRDefault="00146B9E"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F43A13E"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4E5C726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3F5C425" w14:textId="77777777" w:rsidR="00146B9E" w:rsidRPr="001079F0" w:rsidRDefault="00146B9E" w:rsidP="009B4123">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672B4B4" w14:textId="77777777" w:rsidR="00146B9E" w:rsidRPr="001079F0" w:rsidRDefault="00146B9E"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98B417E"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66835388"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4B9D2438" w14:textId="77777777" w:rsidR="00146B9E" w:rsidRPr="001079F0" w:rsidRDefault="00146B9E" w:rsidP="009B4123">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146B9E" w:rsidRPr="001079F0" w14:paraId="1B0D322C"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728646B"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3A138CF"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2F4CC19E"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44A74B5"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76C42D6" w14:textId="77777777" w:rsidR="00146B9E" w:rsidRPr="001079F0" w:rsidRDefault="00146B9E" w:rsidP="009B4123">
            <w:pPr>
              <w:pStyle w:val="Standard"/>
              <w:contextualSpacing/>
              <w:jc w:val="center"/>
              <w:rPr>
                <w:rFonts w:asciiTheme="majorHAnsi" w:hAnsiTheme="majorHAnsi" w:cstheme="majorHAnsi"/>
                <w:sz w:val="22"/>
                <w:szCs w:val="22"/>
              </w:rPr>
            </w:pPr>
          </w:p>
        </w:tc>
      </w:tr>
      <w:tr w:rsidR="00146B9E" w:rsidRPr="001079F0" w14:paraId="5CC2BE2E"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EAC94E1" w14:textId="77777777" w:rsidR="00146B9E" w:rsidRPr="001079F0" w:rsidRDefault="00146B9E"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DD84458" w14:textId="77777777" w:rsidR="00146B9E" w:rsidRPr="001079F0" w:rsidRDefault="00146B9E" w:rsidP="009B4123">
            <w:pPr>
              <w:pStyle w:val="Standard"/>
              <w:contextualSpacing/>
              <w:jc w:val="center"/>
              <w:rPr>
                <w:rFonts w:asciiTheme="majorHAnsi" w:hAnsiTheme="majorHAnsi" w:cstheme="majorHAnsi"/>
                <w:sz w:val="22"/>
                <w:szCs w:val="22"/>
              </w:rPr>
            </w:pPr>
          </w:p>
        </w:tc>
      </w:tr>
    </w:tbl>
    <w:p w14:paraId="3606DF3A" w14:textId="6D4A355B" w:rsidR="00146B9E" w:rsidRDefault="00146B9E" w:rsidP="009B4123">
      <w:pPr>
        <w:spacing w:before="0" w:after="0" w:line="240" w:lineRule="auto"/>
        <w:contextualSpacing/>
        <w:rPr>
          <w:i/>
          <w:iCs/>
        </w:rPr>
      </w:pPr>
      <w:bookmarkStart w:id="1" w:name="_Hlk100515923"/>
      <w:r>
        <w:rPr>
          <w:i/>
          <w:iCs/>
        </w:rPr>
        <w:t>* En cas de co-assurance, renseigner la compagnie apéritrice et joindre en annexe la présentation des autres compagnies et les modalités de la coassurance</w:t>
      </w:r>
      <w:bookmarkEnd w:id="1"/>
    </w:p>
    <w:p w14:paraId="52EDDCFE" w14:textId="77777777" w:rsidR="009B4123" w:rsidRPr="00372E64" w:rsidRDefault="009B4123" w:rsidP="009B4123">
      <w:pPr>
        <w:spacing w:before="0" w:after="0" w:line="240" w:lineRule="auto"/>
        <w:contextualSpacing/>
        <w:rPr>
          <w:i/>
          <w:iCs/>
        </w:rPr>
      </w:pPr>
    </w:p>
    <w:p w14:paraId="40AE78DB" w14:textId="77777777" w:rsidR="00146B9E" w:rsidRPr="001079F0" w:rsidRDefault="00146B9E" w:rsidP="009B4123">
      <w:pPr>
        <w:pStyle w:val="Paragraphedeliste"/>
        <w:numPr>
          <w:ilvl w:val="0"/>
          <w:numId w:val="21"/>
        </w:numPr>
        <w:spacing w:before="0" w:after="0" w:line="240" w:lineRule="auto"/>
      </w:pPr>
      <w:r w:rsidRPr="001079F0">
        <w:t>après avoir pris connaissance du présent cahier des charges et des documents qui y sont mentionnés;</w:t>
      </w:r>
    </w:p>
    <w:p w14:paraId="005F39A9" w14:textId="77777777" w:rsidR="00146B9E" w:rsidRPr="001079F0" w:rsidRDefault="00146B9E" w:rsidP="009B4123">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6033C28A" w14:textId="33027906" w:rsidR="00146B9E" w:rsidRDefault="00146B9E" w:rsidP="009B4123">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00E9A404" w14:textId="77777777" w:rsidR="009B4123" w:rsidRPr="001079F0" w:rsidRDefault="009B4123" w:rsidP="009B4123">
      <w:pPr>
        <w:pStyle w:val="Paragraphedeliste"/>
        <w:spacing w:before="0" w:after="0" w:line="240" w:lineRule="auto"/>
      </w:pPr>
    </w:p>
    <w:p w14:paraId="3CBB002D" w14:textId="77777777" w:rsidR="00146B9E" w:rsidRPr="001079F0" w:rsidRDefault="00146B9E" w:rsidP="009B4123">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7743799E" w14:textId="6AAF6D46" w:rsidR="009B4123" w:rsidRDefault="000D57D0" w:rsidP="009B4123">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793C419B" w14:textId="5E13B3C9" w:rsidR="009B4123" w:rsidRDefault="009B4123" w:rsidP="009B4123">
      <w:pPr>
        <w:pStyle w:val="Paragraphedeliste"/>
        <w:spacing w:before="0" w:after="0" w:line="240" w:lineRule="auto"/>
      </w:pPr>
    </w:p>
    <w:p w14:paraId="34E51E6E" w14:textId="77777777" w:rsidR="009B4123" w:rsidRDefault="009B4123" w:rsidP="009B4123">
      <w:pPr>
        <w:pStyle w:val="Paragraphedeliste"/>
        <w:spacing w:before="0" w:after="0" w:line="240" w:lineRule="auto"/>
      </w:pPr>
    </w:p>
    <w:p w14:paraId="36C2D59E" w14:textId="17ADC1DC" w:rsidR="000D57D0" w:rsidRPr="009B4123" w:rsidRDefault="000D57D0" w:rsidP="009B4123">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7FF2D3C8" w14:textId="77777777" w:rsidR="009B4123" w:rsidRPr="001079F0" w:rsidRDefault="009B4123" w:rsidP="009B4123">
      <w:pPr>
        <w:pStyle w:val="Paragraphedeliste"/>
        <w:spacing w:before="0" w:after="0" w:line="240" w:lineRule="auto"/>
      </w:pPr>
    </w:p>
    <w:p w14:paraId="2C41F9F5" w14:textId="160C0766" w:rsidR="0026797D" w:rsidRPr="0026797D" w:rsidRDefault="000D57D0" w:rsidP="009B4123">
      <w:pPr>
        <w:spacing w:before="0" w:after="0" w:line="240" w:lineRule="auto"/>
        <w:contextualSpacing/>
      </w:pPr>
      <w:r w:rsidRPr="001079F0">
        <w:t xml:space="preserve">Durée de </w:t>
      </w:r>
      <w:r w:rsidRPr="0026797D">
        <w:t xml:space="preserve">marché : </w:t>
      </w:r>
      <w:r>
        <w:t>4 ans</w:t>
      </w:r>
    </w:p>
    <w:p w14:paraId="59419770" w14:textId="297E050C" w:rsidR="0026797D" w:rsidRPr="0026797D" w:rsidRDefault="000D57D0" w:rsidP="009B4123">
      <w:pPr>
        <w:spacing w:before="0" w:after="0" w:line="240" w:lineRule="auto"/>
        <w:contextualSpacing/>
      </w:pPr>
      <w:r w:rsidRPr="0026797D">
        <w:t xml:space="preserve">Date d’effet : </w:t>
      </w:r>
      <w:r>
        <w:t>01/01/2026 à 00:00</w:t>
      </w:r>
    </w:p>
    <w:p w14:paraId="57D22134" w14:textId="21B3AF12" w:rsidR="000D57D0" w:rsidRDefault="000D57D0" w:rsidP="009B4123">
      <w:pPr>
        <w:spacing w:before="0" w:after="0" w:line="240" w:lineRule="auto"/>
        <w:contextualSpacing/>
      </w:pPr>
      <w:r w:rsidRPr="0026797D">
        <w:t xml:space="preserve">Fin de marché : </w:t>
      </w:r>
      <w:r>
        <w:t>31/12/2029 à 23:59</w:t>
      </w:r>
    </w:p>
    <w:p w14:paraId="0550127F" w14:textId="77777777" w:rsidR="009B4123" w:rsidRPr="001079F0" w:rsidRDefault="009B4123" w:rsidP="009B4123">
      <w:pPr>
        <w:spacing w:before="0" w:after="0" w:line="240" w:lineRule="auto"/>
        <w:contextualSpacing/>
      </w:pPr>
    </w:p>
    <w:p w14:paraId="18E396A9" w14:textId="77777777" w:rsidR="00CC6D64" w:rsidRDefault="00CC6D64" w:rsidP="00CC6D64">
      <w:pPr>
        <w:spacing w:before="0" w:after="0" w:line="240" w:lineRule="auto"/>
        <w:contextualSpacing/>
      </w:pPr>
      <w:r>
        <w:t>Avec possibilité de résiliation annuelle du contrat par les deux parties sous respect du préavis de 4 mois avant l'échéance annuelle.</w:t>
      </w:r>
    </w:p>
    <w:p w14:paraId="381FABAF" w14:textId="635CFC72" w:rsidR="000D57D0" w:rsidRDefault="000D57D0" w:rsidP="009B4123">
      <w:pPr>
        <w:spacing w:before="0" w:after="0" w:line="240" w:lineRule="auto"/>
        <w:contextualSpacing/>
      </w:pPr>
    </w:p>
    <w:p w14:paraId="014D8CA4" w14:textId="77777777" w:rsidR="00CB6349" w:rsidRPr="001079F0" w:rsidRDefault="00CB6349" w:rsidP="009B4123">
      <w:pPr>
        <w:spacing w:before="0" w:after="0" w:line="240" w:lineRule="auto"/>
        <w:contextualSpacing/>
      </w:pPr>
    </w:p>
    <w:p w14:paraId="320A2228" w14:textId="6BE23427" w:rsidR="000D57D0" w:rsidRPr="009B4123" w:rsidRDefault="000D57D0" w:rsidP="009B4123">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5FF7A7D7" w14:textId="77777777" w:rsidR="009B4123" w:rsidRPr="001079F0" w:rsidRDefault="009B4123" w:rsidP="009B4123">
      <w:pPr>
        <w:pStyle w:val="Paragraphedeliste"/>
        <w:spacing w:before="0" w:after="0" w:line="240" w:lineRule="auto"/>
      </w:pPr>
    </w:p>
    <w:p w14:paraId="05916325" w14:textId="77777777" w:rsidR="00336BAA" w:rsidRPr="001079F0" w:rsidRDefault="00336BAA" w:rsidP="00336BAA">
      <w:pPr>
        <w:spacing w:before="0" w:after="0" w:line="240" w:lineRule="auto"/>
        <w:contextualSpacing/>
      </w:pPr>
      <w:r w:rsidRPr="001079F0">
        <w:t xml:space="preserve">Le délai d’exécution </w:t>
      </w:r>
      <w:r>
        <w:t>débute à</w:t>
      </w:r>
      <w:r w:rsidRPr="001079F0">
        <w:t xml:space="preserve"> la date d’effet du contrat</w:t>
      </w:r>
      <w:r>
        <w:t>.</w:t>
      </w:r>
    </w:p>
    <w:p w14:paraId="01710BAD" w14:textId="3AEEBDB2" w:rsidR="000D57D0" w:rsidRDefault="000D57D0" w:rsidP="009B4123">
      <w:pPr>
        <w:spacing w:before="0" w:after="0" w:line="240" w:lineRule="auto"/>
        <w:contextualSpacing/>
      </w:pPr>
    </w:p>
    <w:p w14:paraId="73F0204A" w14:textId="77777777" w:rsidR="009B4123" w:rsidRPr="001079F0" w:rsidRDefault="009B4123" w:rsidP="009B4123">
      <w:pPr>
        <w:spacing w:before="0" w:after="0" w:line="240" w:lineRule="auto"/>
        <w:contextualSpacing/>
      </w:pPr>
    </w:p>
    <w:p w14:paraId="68D98E2A" w14:textId="54CD37D4" w:rsidR="000D57D0" w:rsidRDefault="00421474" w:rsidP="009B4123">
      <w:pPr>
        <w:pStyle w:val="Titre2"/>
        <w:spacing w:before="0" w:line="240" w:lineRule="auto"/>
        <w:ind w:left="0"/>
        <w:contextualSpacing/>
        <w:rPr>
          <w:color w:val="auto"/>
          <w:u w:val="single"/>
        </w:rPr>
      </w:pPr>
      <w:r w:rsidRPr="007956AD">
        <w:rPr>
          <w:color w:val="auto"/>
          <w:u w:val="single"/>
        </w:rPr>
        <w:t>Article 3 – Paiements</w:t>
      </w:r>
    </w:p>
    <w:p w14:paraId="0C11F3DC" w14:textId="77777777" w:rsidR="009B4123" w:rsidRDefault="009B4123" w:rsidP="009B4123">
      <w:pPr>
        <w:spacing w:before="0" w:after="0" w:line="240" w:lineRule="auto"/>
        <w:contextualSpacing/>
      </w:pPr>
    </w:p>
    <w:p w14:paraId="7D2FC270" w14:textId="3A7DEDA0" w:rsidR="000D57D0" w:rsidRPr="001079F0" w:rsidRDefault="000D57D0" w:rsidP="009B4123">
      <w:pPr>
        <w:spacing w:before="0" w:after="0" w:line="240" w:lineRule="auto"/>
        <w:contextualSpacing/>
      </w:pPr>
      <w:r w:rsidRPr="001079F0">
        <w:t>Les modalités du règlement des comptes du marché sont spécifiées au cahier des clauses administratives du cahier des charges.</w:t>
      </w:r>
    </w:p>
    <w:p w14:paraId="56231845" w14:textId="27C50582" w:rsidR="00146B9E" w:rsidRDefault="00146B9E" w:rsidP="009B4123">
      <w:pPr>
        <w:spacing w:before="0" w:after="0" w:line="240" w:lineRule="auto"/>
        <w:contextualSpacing/>
      </w:pPr>
      <w:bookmarkStart w:id="2" w:name="_Hlk100390042"/>
    </w:p>
    <w:p w14:paraId="4C7103BF" w14:textId="77777777" w:rsidR="009B4123" w:rsidRDefault="009B4123" w:rsidP="009B4123">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146B9E" w14:paraId="5A23AE5C"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1B67047B" w14:textId="77777777" w:rsidR="00146B9E" w:rsidRDefault="00146B9E" w:rsidP="009B4123">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146B9E" w14:paraId="3F4363E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5E4EACC" w14:textId="77777777" w:rsidR="00146B9E" w:rsidRDefault="00146B9E" w:rsidP="009B4123">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5A1052C0" w14:textId="77777777" w:rsidR="00146B9E" w:rsidRDefault="00146B9E" w:rsidP="009B4123">
            <w:pPr>
              <w:spacing w:before="0"/>
              <w:contextualSpacing/>
              <w:jc w:val="left"/>
            </w:pPr>
          </w:p>
        </w:tc>
      </w:tr>
      <w:tr w:rsidR="00146B9E" w14:paraId="5DC97423"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75C215C" w14:textId="77777777" w:rsidR="00146B9E" w:rsidRDefault="00146B9E" w:rsidP="009B4123">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44787FBE" w14:textId="77777777" w:rsidR="00146B9E" w:rsidRDefault="00146B9E" w:rsidP="009B4123">
            <w:pPr>
              <w:spacing w:before="0"/>
              <w:contextualSpacing/>
              <w:jc w:val="left"/>
            </w:pPr>
          </w:p>
        </w:tc>
      </w:tr>
      <w:tr w:rsidR="00146B9E" w14:paraId="447CFC41"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47953EF" w14:textId="77777777" w:rsidR="00146B9E" w:rsidRDefault="00146B9E" w:rsidP="009B4123">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0D95BCE9" w14:textId="77777777" w:rsidR="00146B9E" w:rsidRDefault="00146B9E" w:rsidP="009B4123">
            <w:pPr>
              <w:spacing w:before="0"/>
              <w:contextualSpacing/>
              <w:jc w:val="left"/>
            </w:pPr>
          </w:p>
        </w:tc>
      </w:tr>
      <w:tr w:rsidR="00146B9E" w14:paraId="4D36D74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9E619A4" w14:textId="77777777" w:rsidR="00146B9E" w:rsidRDefault="00146B9E" w:rsidP="009B4123">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5B725BC1" w14:textId="77777777" w:rsidR="00146B9E" w:rsidRDefault="00146B9E" w:rsidP="009B4123">
            <w:pPr>
              <w:spacing w:before="0"/>
              <w:contextualSpacing/>
              <w:jc w:val="left"/>
            </w:pPr>
          </w:p>
        </w:tc>
      </w:tr>
      <w:tr w:rsidR="00146B9E" w14:paraId="09F7BAA8"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BED824E" w14:textId="77777777" w:rsidR="00146B9E" w:rsidRDefault="00146B9E" w:rsidP="009B4123">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71ACB70F" w14:textId="77777777" w:rsidR="00146B9E" w:rsidRDefault="00146B9E" w:rsidP="009B4123">
            <w:pPr>
              <w:spacing w:before="0"/>
              <w:contextualSpacing/>
              <w:jc w:val="left"/>
            </w:pPr>
          </w:p>
        </w:tc>
      </w:tr>
      <w:tr w:rsidR="00146B9E" w14:paraId="2BC1C2E7"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FC06A69" w14:textId="77777777" w:rsidR="00146B9E" w:rsidRDefault="00146B9E" w:rsidP="009B4123">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13BF44DE" w14:textId="77777777" w:rsidR="00146B9E" w:rsidRDefault="00146B9E" w:rsidP="009B4123">
            <w:pPr>
              <w:spacing w:before="0"/>
              <w:contextualSpacing/>
              <w:jc w:val="left"/>
            </w:pPr>
          </w:p>
        </w:tc>
        <w:bookmarkEnd w:id="2"/>
      </w:tr>
    </w:tbl>
    <w:p w14:paraId="435EF1FB" w14:textId="26A9A715" w:rsidR="00146B9E" w:rsidRDefault="00146B9E" w:rsidP="009B4123">
      <w:pPr>
        <w:spacing w:before="0" w:after="0" w:line="240" w:lineRule="auto"/>
        <w:contextualSpacing/>
      </w:pPr>
    </w:p>
    <w:p w14:paraId="557B8B4C" w14:textId="77777777" w:rsidR="009B4123" w:rsidRPr="001079F0" w:rsidRDefault="009B4123" w:rsidP="009B4123">
      <w:pPr>
        <w:spacing w:before="0" w:after="0" w:line="240" w:lineRule="auto"/>
        <w:contextualSpacing/>
      </w:pPr>
    </w:p>
    <w:p w14:paraId="1773B1C0" w14:textId="6072E31C" w:rsidR="00DE27C2" w:rsidRPr="001079F0" w:rsidRDefault="000D57D0" w:rsidP="009B4123">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4C76C8B3" w14:textId="77777777" w:rsidR="00DE27C2" w:rsidRPr="001079F0" w:rsidRDefault="00DE27C2" w:rsidP="009B4123">
      <w:pPr>
        <w:spacing w:before="0" w:after="0" w:line="240" w:lineRule="auto"/>
        <w:contextualSpacing/>
        <w:jc w:val="left"/>
      </w:pPr>
      <w:r w:rsidRPr="001079F0">
        <w:br w:type="page"/>
      </w:r>
    </w:p>
    <w:p w14:paraId="03FE4C7A" w14:textId="77777777" w:rsidR="00334853" w:rsidRPr="007956AD" w:rsidRDefault="00DE27C2" w:rsidP="009B4123">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31543DEA" w14:textId="0A5902D3" w:rsidR="009B4123" w:rsidRDefault="009B4123" w:rsidP="009B4123">
      <w:pPr>
        <w:spacing w:before="0" w:after="0" w:line="240" w:lineRule="auto"/>
        <w:rPr>
          <w:rFonts w:ascii="Century Gothic" w:hAnsi="Century Gothic"/>
          <w:sz w:val="24"/>
          <w:szCs w:val="24"/>
        </w:rPr>
      </w:pPr>
    </w:p>
    <w:p w14:paraId="13CE1173" w14:textId="77777777" w:rsidR="009B4123" w:rsidRDefault="009B4123" w:rsidP="009B4123">
      <w:pPr>
        <w:spacing w:before="0" w:after="0" w:line="240" w:lineRule="auto"/>
        <w:rPr>
          <w:rFonts w:ascii="Century Gothic" w:hAnsi="Century Gothic"/>
          <w:sz w:val="24"/>
          <w:szCs w:val="24"/>
        </w:rPr>
      </w:pPr>
    </w:p>
    <w:p w14:paraId="325AFDF2" w14:textId="77777777" w:rsidR="005D4252" w:rsidRDefault="005D4252" w:rsidP="005D4252">
      <w:pPr>
        <w:pStyle w:val="Titre2"/>
        <w:spacing w:before="0" w:line="240" w:lineRule="auto"/>
        <w:ind w:left="0"/>
        <w:contextualSpacing/>
        <w:jc w:val="center"/>
        <w:rPr>
          <w:color w:val="EE0000"/>
        </w:rPr>
      </w:pPr>
      <w:r w:rsidRPr="00F80C06">
        <w:rPr>
          <w:color w:val="EE0000"/>
        </w:rPr>
        <w:t>Se reporter à l'annexe « Bordereau de Prix Unitaire » jointe</w:t>
      </w:r>
    </w:p>
    <w:p w14:paraId="67DE20C1" w14:textId="77777777" w:rsidR="005D4252" w:rsidRDefault="005D4252" w:rsidP="005D4252"/>
    <w:p w14:paraId="032C8ED7" w14:textId="77777777" w:rsidR="005D4252" w:rsidRPr="00DB61B7" w:rsidRDefault="005D4252" w:rsidP="005D4252">
      <w:pPr>
        <w:pStyle w:val="Paragraphedeliste"/>
        <w:numPr>
          <w:ilvl w:val="0"/>
          <w:numId w:val="17"/>
        </w:numPr>
        <w:spacing w:before="0" w:after="0" w:line="240" w:lineRule="auto"/>
      </w:pPr>
      <w:r>
        <w:rPr>
          <w:rFonts w:ascii="Century Gothic" w:hAnsi="Century Gothic"/>
          <w:sz w:val="24"/>
          <w:szCs w:val="24"/>
        </w:rPr>
        <w:t>Tarification totale p</w:t>
      </w:r>
      <w:r w:rsidRPr="00C7341C">
        <w:rPr>
          <w:rFonts w:ascii="Century Gothic" w:hAnsi="Century Gothic"/>
          <w:sz w:val="24"/>
          <w:szCs w:val="24"/>
        </w:rPr>
        <w:t>our l'ensemble des établissements mentionnés dans le Bordereau de Prix Unitaire</w:t>
      </w:r>
      <w:r>
        <w:rPr>
          <w:rFonts w:ascii="Century Gothic" w:hAnsi="Century Gothic"/>
          <w:sz w:val="24"/>
          <w:szCs w:val="24"/>
        </w:rPr>
        <w:t> :</w:t>
      </w:r>
    </w:p>
    <w:p w14:paraId="58B0D796" w14:textId="77777777" w:rsidR="005D4252" w:rsidRDefault="005D4252" w:rsidP="005D4252">
      <w:pPr>
        <w:spacing w:before="0" w:after="0"/>
      </w:pPr>
    </w:p>
    <w:p w14:paraId="39874B01" w14:textId="77777777" w:rsidR="005D4252" w:rsidRDefault="005D4252" w:rsidP="005D4252">
      <w:pPr>
        <w:spacing w:before="0" w:after="0"/>
      </w:pPr>
    </w:p>
    <w:tbl>
      <w:tblPr>
        <w:tblStyle w:val="Grilledutableau"/>
        <w:tblW w:w="11059" w:type="dxa"/>
        <w:jc w:val="center"/>
        <w:tblLook w:val="04A0" w:firstRow="1" w:lastRow="0" w:firstColumn="1" w:lastColumn="0" w:noHBand="0" w:noVBand="1"/>
      </w:tblPr>
      <w:tblGrid>
        <w:gridCol w:w="5142"/>
        <w:gridCol w:w="2958"/>
        <w:gridCol w:w="2959"/>
      </w:tblGrid>
      <w:tr w:rsidR="005D4252" w:rsidRPr="00F80C06" w14:paraId="08787496" w14:textId="77777777" w:rsidTr="0032567F">
        <w:trPr>
          <w:trHeight w:val="967"/>
          <w:jc w:val="center"/>
        </w:trPr>
        <w:tc>
          <w:tcPr>
            <w:tcW w:w="5142" w:type="dxa"/>
            <w:tcBorders>
              <w:top w:val="nil"/>
              <w:left w:val="nil"/>
              <w:bottom w:val="single" w:sz="4" w:space="0" w:color="auto"/>
              <w:right w:val="single" w:sz="4" w:space="0" w:color="auto"/>
            </w:tcBorders>
            <w:shd w:val="clear" w:color="auto" w:fill="FFFFFF" w:themeFill="background1"/>
            <w:vAlign w:val="center"/>
          </w:tcPr>
          <w:p w14:paraId="205C6345" w14:textId="77777777" w:rsidR="005D4252" w:rsidRPr="00F80C06" w:rsidRDefault="005D4252" w:rsidP="0032567F">
            <w:pPr>
              <w:spacing w:before="0"/>
              <w:contextualSpacing/>
              <w:jc w:val="center"/>
              <w:rPr>
                <w:rFonts w:asciiTheme="majorHAnsi" w:hAnsiTheme="majorHAnsi" w:cstheme="majorHAnsi"/>
              </w:rPr>
            </w:pPr>
          </w:p>
        </w:tc>
        <w:tc>
          <w:tcPr>
            <w:tcW w:w="2958" w:type="dxa"/>
            <w:tcBorders>
              <w:left w:val="single" w:sz="4" w:space="0" w:color="auto"/>
              <w:bottom w:val="single" w:sz="4" w:space="0" w:color="auto"/>
            </w:tcBorders>
            <w:shd w:val="clear" w:color="auto" w:fill="F2F2F2" w:themeFill="background1" w:themeFillShade="F2"/>
            <w:vAlign w:val="center"/>
          </w:tcPr>
          <w:p w14:paraId="1359103B" w14:textId="77777777" w:rsidR="005D4252" w:rsidRPr="00F80C06" w:rsidRDefault="005D4252" w:rsidP="0032567F">
            <w:pPr>
              <w:pStyle w:val="NormalWeb"/>
              <w:spacing w:before="0" w:beforeAutospacing="0" w:after="0"/>
              <w:contextualSpacing/>
              <w:jc w:val="center"/>
              <w:rPr>
                <w:rFonts w:asciiTheme="majorHAnsi" w:hAnsiTheme="majorHAnsi" w:cstheme="majorHAnsi"/>
                <w:b/>
                <w:bCs/>
                <w:sz w:val="22"/>
                <w:szCs w:val="22"/>
              </w:rPr>
            </w:pPr>
            <w:r w:rsidRPr="00F80C06">
              <w:rPr>
                <w:rFonts w:asciiTheme="majorHAnsi" w:eastAsiaTheme="minorHAnsi" w:hAnsiTheme="majorHAnsi" w:cstheme="majorHAnsi"/>
                <w:b/>
                <w:bCs/>
                <w:sz w:val="22"/>
                <w:szCs w:val="22"/>
                <w:lang w:eastAsia="en-US"/>
              </w:rPr>
              <w:t>COTISATION ANNUELLE HT</w:t>
            </w:r>
          </w:p>
        </w:tc>
        <w:tc>
          <w:tcPr>
            <w:tcW w:w="2959" w:type="dxa"/>
            <w:tcBorders>
              <w:bottom w:val="single" w:sz="4" w:space="0" w:color="auto"/>
            </w:tcBorders>
            <w:shd w:val="clear" w:color="auto" w:fill="F2F2F2" w:themeFill="background1" w:themeFillShade="F2"/>
            <w:vAlign w:val="center"/>
          </w:tcPr>
          <w:p w14:paraId="5AD069D2" w14:textId="77777777" w:rsidR="005D4252" w:rsidRPr="00F80C06" w:rsidRDefault="005D4252" w:rsidP="0032567F">
            <w:pPr>
              <w:pStyle w:val="NormalWeb"/>
              <w:spacing w:before="0" w:beforeAutospacing="0" w:after="0"/>
              <w:contextualSpacing/>
              <w:jc w:val="center"/>
              <w:rPr>
                <w:rFonts w:asciiTheme="majorHAnsi" w:hAnsiTheme="majorHAnsi" w:cstheme="majorHAnsi"/>
                <w:b/>
                <w:bCs/>
                <w:sz w:val="22"/>
                <w:szCs w:val="22"/>
              </w:rPr>
            </w:pPr>
            <w:r w:rsidRPr="00F80C06">
              <w:rPr>
                <w:rFonts w:asciiTheme="majorHAnsi" w:eastAsiaTheme="minorHAnsi" w:hAnsiTheme="majorHAnsi" w:cstheme="majorHAnsi"/>
                <w:b/>
                <w:bCs/>
                <w:sz w:val="22"/>
                <w:szCs w:val="22"/>
                <w:lang w:eastAsia="en-US"/>
              </w:rPr>
              <w:t>COTISATION ANNUELLE TTC</w:t>
            </w:r>
          </w:p>
        </w:tc>
      </w:tr>
      <w:tr w:rsidR="005D4252" w:rsidRPr="00F80C06" w14:paraId="1A002ABB" w14:textId="77777777" w:rsidTr="0032567F">
        <w:trPr>
          <w:trHeight w:val="1975"/>
          <w:jc w:val="center"/>
        </w:trPr>
        <w:tc>
          <w:tcPr>
            <w:tcW w:w="5142" w:type="dxa"/>
            <w:tcBorders>
              <w:top w:val="single" w:sz="4" w:space="0" w:color="auto"/>
            </w:tcBorders>
            <w:shd w:val="clear" w:color="auto" w:fill="DEEAF6" w:themeFill="accent5" w:themeFillTint="33"/>
            <w:vAlign w:val="center"/>
          </w:tcPr>
          <w:p w14:paraId="101D430F" w14:textId="77777777" w:rsidR="005D4252" w:rsidRPr="00F80C06" w:rsidRDefault="005D4252" w:rsidP="0032567F">
            <w:pPr>
              <w:spacing w:before="0"/>
              <w:contextualSpacing/>
              <w:jc w:val="center"/>
              <w:rPr>
                <w:rFonts w:asciiTheme="majorHAnsi" w:hAnsiTheme="majorHAnsi" w:cstheme="majorHAnsi"/>
                <w:b/>
                <w:bCs/>
                <w:color w:val="7030A0"/>
              </w:rPr>
            </w:pPr>
            <w:r w:rsidRPr="00F80C06">
              <w:rPr>
                <w:rFonts w:asciiTheme="majorHAnsi" w:hAnsiTheme="majorHAnsi" w:cstheme="majorHAnsi"/>
                <w:b/>
                <w:bCs/>
                <w:color w:val="7030A0"/>
              </w:rPr>
              <w:t>TOTAL FORMULE DE BASE</w:t>
            </w:r>
          </w:p>
          <w:p w14:paraId="4DA26280" w14:textId="77777777" w:rsidR="005D4252" w:rsidRPr="00F80C06" w:rsidRDefault="005D4252" w:rsidP="0032567F">
            <w:pPr>
              <w:spacing w:before="0"/>
              <w:contextualSpacing/>
              <w:jc w:val="center"/>
              <w:rPr>
                <w:rFonts w:asciiTheme="majorHAnsi" w:hAnsiTheme="majorHAnsi" w:cstheme="majorHAnsi"/>
                <w:b/>
                <w:bCs/>
                <w:color w:val="7030A0"/>
              </w:rPr>
            </w:pPr>
            <w:r w:rsidRPr="00F80C06">
              <w:rPr>
                <w:rFonts w:asciiTheme="majorHAnsi" w:hAnsiTheme="majorHAnsi" w:cstheme="majorHAnsi"/>
                <w:b/>
                <w:bCs/>
                <w:color w:val="7030A0"/>
              </w:rPr>
              <w:t>[Offre de base]</w:t>
            </w:r>
          </w:p>
          <w:p w14:paraId="69A9B059" w14:textId="77777777" w:rsidR="005D4252" w:rsidRDefault="005D4252" w:rsidP="0032567F">
            <w:pPr>
              <w:spacing w:before="0"/>
              <w:contextualSpacing/>
              <w:jc w:val="center"/>
              <w:rPr>
                <w:rFonts w:asciiTheme="majorHAnsi" w:hAnsiTheme="majorHAnsi" w:cstheme="majorHAnsi"/>
                <w:color w:val="7030A0"/>
              </w:rPr>
            </w:pPr>
            <w:r w:rsidRPr="00F80C06">
              <w:rPr>
                <w:rFonts w:asciiTheme="majorHAnsi" w:hAnsiTheme="majorHAnsi" w:cstheme="majorHAnsi"/>
                <w:color w:val="7030A0"/>
              </w:rPr>
              <w:t>Pour l'ensemble des établissements mentionnés dans le Bordereau de Prix Unitaire</w:t>
            </w:r>
          </w:p>
          <w:p w14:paraId="2DDF3D18" w14:textId="77777777" w:rsidR="005D4252" w:rsidRPr="00C7341C" w:rsidRDefault="005D4252" w:rsidP="0032567F">
            <w:pPr>
              <w:spacing w:before="0"/>
              <w:contextualSpacing/>
              <w:jc w:val="center"/>
              <w:rPr>
                <w:rFonts w:asciiTheme="majorHAnsi" w:hAnsiTheme="majorHAnsi" w:cstheme="majorHAnsi"/>
                <w:color w:val="7030A0"/>
                <w:u w:val="single"/>
              </w:rPr>
            </w:pPr>
            <w:r w:rsidRPr="00C7341C">
              <w:rPr>
                <w:rFonts w:asciiTheme="majorHAnsi" w:hAnsiTheme="majorHAnsi" w:cstheme="majorHAnsi"/>
                <w:color w:val="EE0000"/>
                <w:u w:val="single"/>
              </w:rPr>
              <w:t>RÉPONSE OBLIGATOIRE</w:t>
            </w:r>
          </w:p>
        </w:tc>
        <w:tc>
          <w:tcPr>
            <w:tcW w:w="2958" w:type="dxa"/>
            <w:tcBorders>
              <w:top w:val="single" w:sz="4" w:space="0" w:color="auto"/>
            </w:tcBorders>
            <w:shd w:val="clear" w:color="auto" w:fill="DEEAF6" w:themeFill="accent5" w:themeFillTint="33"/>
            <w:vAlign w:val="center"/>
          </w:tcPr>
          <w:p w14:paraId="683797BC" w14:textId="77777777" w:rsidR="005D4252" w:rsidRPr="00F80C06" w:rsidRDefault="005D4252" w:rsidP="0032567F">
            <w:pPr>
              <w:pStyle w:val="NormalWeb"/>
              <w:spacing w:before="0" w:beforeAutospacing="0" w:after="0"/>
              <w:contextualSpacing/>
              <w:jc w:val="center"/>
              <w:rPr>
                <w:rFonts w:asciiTheme="majorHAnsi" w:hAnsiTheme="majorHAnsi" w:cstheme="majorHAnsi"/>
                <w:color w:val="7030A0"/>
                <w:sz w:val="22"/>
                <w:szCs w:val="22"/>
              </w:rPr>
            </w:pPr>
          </w:p>
        </w:tc>
        <w:tc>
          <w:tcPr>
            <w:tcW w:w="2959" w:type="dxa"/>
            <w:tcBorders>
              <w:top w:val="single" w:sz="4" w:space="0" w:color="auto"/>
            </w:tcBorders>
            <w:shd w:val="clear" w:color="auto" w:fill="DEEAF6" w:themeFill="accent5" w:themeFillTint="33"/>
            <w:vAlign w:val="center"/>
          </w:tcPr>
          <w:p w14:paraId="37C4F538" w14:textId="77777777" w:rsidR="005D4252" w:rsidRPr="00F80C06" w:rsidRDefault="005D4252" w:rsidP="0032567F">
            <w:pPr>
              <w:pStyle w:val="NormalWeb"/>
              <w:spacing w:before="0" w:beforeAutospacing="0" w:after="0"/>
              <w:contextualSpacing/>
              <w:jc w:val="center"/>
              <w:rPr>
                <w:rFonts w:asciiTheme="majorHAnsi" w:hAnsiTheme="majorHAnsi" w:cstheme="majorHAnsi"/>
                <w:b/>
                <w:bCs/>
                <w:color w:val="7030A0"/>
                <w:sz w:val="22"/>
                <w:szCs w:val="22"/>
              </w:rPr>
            </w:pPr>
          </w:p>
        </w:tc>
      </w:tr>
    </w:tbl>
    <w:p w14:paraId="7589BA0B" w14:textId="77777777" w:rsidR="005D4252" w:rsidRPr="001079F0" w:rsidRDefault="005D4252" w:rsidP="009B4123">
      <w:pPr>
        <w:spacing w:before="0" w:after="0" w:line="240" w:lineRule="auto"/>
        <w:contextualSpacing/>
      </w:pPr>
    </w:p>
    <w:p w14:paraId="1CE5F423" w14:textId="77777777" w:rsidR="00221FA5" w:rsidRPr="001079F0" w:rsidRDefault="00221FA5" w:rsidP="009B4123">
      <w:pPr>
        <w:spacing w:before="0" w:after="0" w:line="240" w:lineRule="auto"/>
        <w:contextualSpacing/>
        <w:rPr>
          <w:rFonts w:asciiTheme="minorHAnsi" w:hAnsiTheme="minorHAnsi" w:cstheme="minorHAnsi"/>
        </w:rPr>
      </w:pPr>
    </w:p>
    <w:tbl>
      <w:tblPr>
        <w:tblStyle w:val="Grilledutableau"/>
        <w:tblW w:w="11052" w:type="dxa"/>
        <w:jc w:val="center"/>
        <w:tblLook w:val="04A0" w:firstRow="1" w:lastRow="0" w:firstColumn="1" w:lastColumn="0" w:noHBand="0" w:noVBand="1"/>
      </w:tblPr>
      <w:tblGrid>
        <w:gridCol w:w="11052"/>
      </w:tblGrid>
      <w:tr w:rsidR="001079F0" w:rsidRPr="001079F0" w14:paraId="1C0A896A" w14:textId="77777777" w:rsidTr="005D4252">
        <w:trPr>
          <w:trHeight w:val="277"/>
          <w:jc w:val="center"/>
        </w:trPr>
        <w:tc>
          <w:tcPr>
            <w:tcW w:w="11052" w:type="dxa"/>
            <w:shd w:val="clear" w:color="auto" w:fill="FFD966" w:themeFill="accent4" w:themeFillTint="99"/>
          </w:tcPr>
          <w:p w14:paraId="3CD39511" w14:textId="77777777" w:rsidR="004907AE" w:rsidRPr="001079F0" w:rsidRDefault="004907AE" w:rsidP="009B4123">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1079F0" w:rsidRPr="001079F0" w14:paraId="388FBF84" w14:textId="77777777" w:rsidTr="005D4252">
        <w:trPr>
          <w:trHeight w:val="5649"/>
          <w:jc w:val="center"/>
        </w:trPr>
        <w:tc>
          <w:tcPr>
            <w:tcW w:w="11052" w:type="dxa"/>
          </w:tcPr>
          <w:p w14:paraId="5B4671FC" w14:textId="77777777" w:rsidR="004907AE" w:rsidRPr="001079F0" w:rsidRDefault="004907AE" w:rsidP="009B4123">
            <w:pPr>
              <w:spacing w:before="0"/>
              <w:contextualSpacing/>
              <w:jc w:val="left"/>
              <w:rPr>
                <w:rFonts w:asciiTheme="minorHAnsi" w:hAnsiTheme="minorHAnsi" w:cstheme="minorHAnsi"/>
              </w:rPr>
            </w:pPr>
          </w:p>
        </w:tc>
      </w:tr>
    </w:tbl>
    <w:p w14:paraId="58F85F6A" w14:textId="37CFF9EA" w:rsidR="000F19A5" w:rsidRPr="001079F0" w:rsidRDefault="00714A12" w:rsidP="009B4123">
      <w:pPr>
        <w:spacing w:before="0" w:after="0" w:line="240" w:lineRule="auto"/>
        <w:contextualSpacing/>
        <w:jc w:val="left"/>
        <w:rPr>
          <w:rFonts w:asciiTheme="minorHAnsi" w:hAnsiTheme="minorHAnsi" w:cstheme="minorHAnsi"/>
        </w:rPr>
      </w:pPr>
      <w:r>
        <w:rPr>
          <w:rFonts w:asciiTheme="minorHAnsi" w:hAnsiTheme="minorHAnsi" w:cstheme="minorHAnsi"/>
        </w:rPr>
        <w:br w:type="page"/>
      </w:r>
    </w:p>
    <w:p w14:paraId="57DA10C5" w14:textId="11BBC240" w:rsidR="00221FA5" w:rsidRPr="007956AD" w:rsidRDefault="00221FA5" w:rsidP="009B4123">
      <w:pPr>
        <w:pStyle w:val="Titre2"/>
        <w:spacing w:before="0" w:line="240" w:lineRule="auto"/>
        <w:ind w:left="0"/>
        <w:contextualSpacing/>
        <w:rPr>
          <w:color w:val="auto"/>
          <w:u w:val="single"/>
        </w:rPr>
      </w:pPr>
      <w:r w:rsidRPr="007956AD">
        <w:rPr>
          <w:color w:val="auto"/>
          <w:u w:val="single"/>
        </w:rPr>
        <w:lastRenderedPageBreak/>
        <w:t xml:space="preserve">Article 5 – Réserves </w:t>
      </w:r>
      <w:r w:rsidR="009F5778">
        <w:rPr>
          <w:color w:val="auto"/>
          <w:u w:val="single"/>
        </w:rPr>
        <w:t xml:space="preserve">ou observations </w:t>
      </w:r>
      <w:r w:rsidRPr="007956AD">
        <w:rPr>
          <w:color w:val="auto"/>
          <w:u w:val="single"/>
        </w:rPr>
        <w:t>éventuelles</w:t>
      </w:r>
    </w:p>
    <w:p w14:paraId="59EBC8A0" w14:textId="77777777" w:rsidR="002B3F9E" w:rsidRDefault="002B3F9E" w:rsidP="002B3F9E">
      <w:pPr>
        <w:spacing w:before="0" w:after="0" w:line="240" w:lineRule="auto"/>
        <w:contextualSpacing/>
      </w:pPr>
    </w:p>
    <w:p w14:paraId="7C403ECB" w14:textId="77777777" w:rsidR="009F5778" w:rsidRPr="009F5778" w:rsidRDefault="009F5778" w:rsidP="009F5778">
      <w:pPr>
        <w:spacing w:before="0" w:after="0" w:line="240" w:lineRule="auto"/>
        <w:contextualSpacing/>
        <w:rPr>
          <w:rFonts w:eastAsia="Calibri" w:cs="Times New Roman"/>
        </w:rPr>
      </w:pPr>
      <w:r w:rsidRPr="009F5778">
        <w:rPr>
          <w:rFonts w:eastAsia="Calibri" w:cs="Times New Roman"/>
        </w:rPr>
        <w:t>Il est demandé aux candidats de répondre aux questions suivantes :</w:t>
      </w:r>
    </w:p>
    <w:p w14:paraId="47B5F193" w14:textId="77777777" w:rsidR="009F5778" w:rsidRPr="009F5778" w:rsidRDefault="009F5778" w:rsidP="009F5778">
      <w:pPr>
        <w:spacing w:before="0" w:after="0" w:line="240" w:lineRule="auto"/>
        <w:ind w:left="720"/>
        <w:contextualSpacing/>
        <w:rPr>
          <w:rFonts w:eastAsia="Calibri" w:cs="Times New Roman"/>
          <w:b/>
          <w:bCs/>
          <w:color w:val="4472C4" w:themeColor="accent1"/>
          <w:u w:val="single"/>
        </w:rPr>
      </w:pPr>
    </w:p>
    <w:p w14:paraId="2A0169BF" w14:textId="77777777" w:rsidR="009F5778" w:rsidRPr="009F5778" w:rsidRDefault="009F5778" w:rsidP="009F5778">
      <w:pPr>
        <w:numPr>
          <w:ilvl w:val="0"/>
          <w:numId w:val="27"/>
        </w:numPr>
        <w:spacing w:before="0" w:after="0" w:line="240" w:lineRule="auto"/>
        <w:contextualSpacing/>
        <w:rPr>
          <w:rFonts w:eastAsia="Calibri" w:cs="Times New Roman"/>
          <w:b/>
          <w:bCs/>
          <w:color w:val="4472C4" w:themeColor="accent1"/>
          <w:u w:val="single"/>
        </w:rPr>
      </w:pPr>
      <w:r w:rsidRPr="009F5778">
        <w:rPr>
          <w:rFonts w:eastAsia="Calibri" w:cs="Times New Roman"/>
          <w:b/>
          <w:bCs/>
          <w:color w:val="4472C4" w:themeColor="accent1"/>
          <w:u w:val="single"/>
        </w:rPr>
        <w:t xml:space="preserve">Conditions particulières du contrat : </w:t>
      </w:r>
    </w:p>
    <w:p w14:paraId="134299F5" w14:textId="77777777" w:rsidR="009F5778" w:rsidRPr="009F5778" w:rsidRDefault="009F5778" w:rsidP="009F5778">
      <w:pPr>
        <w:spacing w:before="0" w:after="0" w:line="240" w:lineRule="auto"/>
        <w:ind w:left="720"/>
        <w:contextualSpacing/>
        <w:rPr>
          <w:rFonts w:eastAsia="Calibri" w:cs="Times New Roman"/>
          <w:b/>
          <w:bCs/>
          <w:color w:val="4472C4" w:themeColor="accent1"/>
        </w:rPr>
      </w:pPr>
      <w:r w:rsidRPr="009F5778">
        <w:rPr>
          <w:rFonts w:eastAsia="Calibri" w:cs="Times New Roman"/>
          <w:b/>
          <w:bCs/>
          <w:color w:val="4472C4" w:themeColor="accent1"/>
        </w:rPr>
        <w:t>Le candidat accepte-t-il les dispositions du cahier des charges de la consultation ?</w:t>
      </w:r>
    </w:p>
    <w:p w14:paraId="7D19101C" w14:textId="77777777" w:rsidR="009F5778" w:rsidRPr="009F5778" w:rsidRDefault="009F5778" w:rsidP="009F5778">
      <w:pPr>
        <w:spacing w:before="0" w:after="0" w:line="240" w:lineRule="auto"/>
        <w:ind w:left="720"/>
        <w:contextualSpacing/>
        <w:rPr>
          <w:rFonts w:eastAsia="Calibri" w:cs="Times New Roman"/>
          <w:b/>
          <w:bCs/>
          <w:color w:val="4472C4" w:themeColor="accent1"/>
        </w:rPr>
      </w:pPr>
    </w:p>
    <w:p w14:paraId="458C06A5" w14:textId="77777777" w:rsidR="009F5778" w:rsidRPr="009F5778" w:rsidRDefault="00897809" w:rsidP="009F5778">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EndPr/>
        <w:sdtContent>
          <w:r w:rsidR="009F5778" w:rsidRPr="009F5778">
            <w:rPr>
              <w:rFonts w:ascii="Segoe UI Symbol" w:eastAsia="Calibri" w:hAnsi="Segoe UI Symbol" w:cs="Segoe UI Symbol"/>
            </w:rPr>
            <w:t>☐</w:t>
          </w:r>
        </w:sdtContent>
      </w:sdt>
      <w:r w:rsidR="009F5778" w:rsidRPr="009F5778">
        <w:rPr>
          <w:rFonts w:eastAsia="Calibri" w:cs="Times New Roman"/>
        </w:rPr>
        <w:t xml:space="preserve"> </w:t>
      </w:r>
      <w:r w:rsidR="009F5778" w:rsidRPr="009F5778">
        <w:rPr>
          <w:rFonts w:eastAsia="Calibri" w:cs="Calibri Light"/>
        </w:rPr>
        <w:t>Oui, sans réserve.</w:t>
      </w:r>
    </w:p>
    <w:p w14:paraId="27E7C72D" w14:textId="77777777" w:rsidR="009F5778" w:rsidRPr="009F5778" w:rsidRDefault="009F5778" w:rsidP="009F5778">
      <w:pPr>
        <w:spacing w:before="0" w:after="0" w:line="256" w:lineRule="auto"/>
        <w:contextualSpacing/>
        <w:rPr>
          <w:rFonts w:eastAsia="Calibri" w:cs="Calibri Light"/>
        </w:rPr>
      </w:pPr>
    </w:p>
    <w:p w14:paraId="01D0DE05" w14:textId="77777777" w:rsidR="009F5778" w:rsidRPr="009F5778" w:rsidRDefault="00897809" w:rsidP="009F5778">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EndPr/>
        <w:sdtContent>
          <w:r w:rsidR="009F5778" w:rsidRPr="009F5778">
            <w:rPr>
              <w:rFonts w:ascii="Segoe UI Symbol" w:eastAsia="Calibri" w:hAnsi="Segoe UI Symbol" w:cs="Segoe UI Symbol"/>
            </w:rPr>
            <w:t>☐</w:t>
          </w:r>
        </w:sdtContent>
      </w:sdt>
      <w:r w:rsidR="009F5778" w:rsidRPr="009F5778">
        <w:rPr>
          <w:rFonts w:eastAsia="Calibri" w:cs="Calibri Light"/>
        </w:rPr>
        <w:t xml:space="preserve"> Oui, avec réserve(s).</w:t>
      </w:r>
    </w:p>
    <w:p w14:paraId="44E22308" w14:textId="77777777" w:rsidR="009F5778" w:rsidRPr="009F5778" w:rsidRDefault="009F5778" w:rsidP="009F5778">
      <w:pPr>
        <w:spacing w:before="0" w:after="0" w:line="256" w:lineRule="auto"/>
        <w:contextualSpacing/>
        <w:rPr>
          <w:rFonts w:eastAsia="Calibri" w:cs="Calibri Light"/>
        </w:rPr>
      </w:pPr>
    </w:p>
    <w:p w14:paraId="3266D31C" w14:textId="77777777" w:rsidR="009F5778" w:rsidRPr="009F5778" w:rsidRDefault="00897809" w:rsidP="009F5778">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EndPr/>
        <w:sdtContent>
          <w:r w:rsidR="009F5778" w:rsidRPr="009F5778">
            <w:rPr>
              <w:rFonts w:ascii="Segoe UI Symbol" w:eastAsia="Calibri" w:hAnsi="Segoe UI Symbol" w:cs="Segoe UI Symbol"/>
            </w:rPr>
            <w:t>☐</w:t>
          </w:r>
        </w:sdtContent>
      </w:sdt>
      <w:r w:rsidR="009F5778" w:rsidRPr="009F5778">
        <w:rPr>
          <w:rFonts w:eastAsia="Calibri" w:cs="Calibri Light"/>
        </w:rPr>
        <w:t xml:space="preserve"> Non, application intégrale des conditions de l’assureur.</w:t>
      </w:r>
    </w:p>
    <w:p w14:paraId="2DBDA48D" w14:textId="77777777" w:rsidR="009F5778" w:rsidRPr="009F5778" w:rsidRDefault="009F5778" w:rsidP="009F5778">
      <w:pPr>
        <w:spacing w:before="0" w:after="0" w:line="240" w:lineRule="auto"/>
        <w:contextualSpacing/>
        <w:rPr>
          <w:rFonts w:eastAsia="Calibri" w:cs="Calibri Light"/>
        </w:rPr>
      </w:pPr>
    </w:p>
    <w:p w14:paraId="5F5E84B8" w14:textId="77777777" w:rsidR="009F5778" w:rsidRPr="009F5778" w:rsidRDefault="009F5778" w:rsidP="009F5778">
      <w:pPr>
        <w:spacing w:before="0" w:after="0" w:line="240" w:lineRule="auto"/>
        <w:contextualSpacing/>
        <w:rPr>
          <w:rFonts w:ascii="Calibri" w:eastAsia="Calibri" w:hAnsi="Calibri" w:cs="Calibri"/>
        </w:rPr>
      </w:pPr>
    </w:p>
    <w:p w14:paraId="48167C55" w14:textId="77777777" w:rsidR="009F5778" w:rsidRPr="009F5778" w:rsidRDefault="009F5778" w:rsidP="009F5778">
      <w:pPr>
        <w:spacing w:before="0" w:after="0" w:line="240" w:lineRule="auto"/>
        <w:contextualSpacing/>
        <w:rPr>
          <w:rFonts w:ascii="Calibri" w:eastAsia="Calibri" w:hAnsi="Calibri" w:cs="Calibri"/>
        </w:rPr>
      </w:pPr>
    </w:p>
    <w:p w14:paraId="21AC9B87" w14:textId="77777777" w:rsidR="009F5778" w:rsidRPr="009F5778" w:rsidRDefault="009F5778" w:rsidP="009F5778">
      <w:pPr>
        <w:numPr>
          <w:ilvl w:val="0"/>
          <w:numId w:val="27"/>
        </w:numPr>
        <w:spacing w:before="0" w:after="0" w:line="240" w:lineRule="auto"/>
        <w:contextualSpacing/>
        <w:rPr>
          <w:rFonts w:eastAsia="Calibri" w:cs="Times New Roman"/>
          <w:b/>
          <w:bCs/>
          <w:color w:val="4472C4" w:themeColor="accent1"/>
          <w:u w:val="single"/>
        </w:rPr>
      </w:pPr>
      <w:r w:rsidRPr="009F5778">
        <w:rPr>
          <w:rFonts w:eastAsia="Calibri" w:cs="Times New Roman"/>
          <w:b/>
          <w:bCs/>
          <w:color w:val="4472C4" w:themeColor="accent1"/>
          <w:u w:val="single"/>
        </w:rPr>
        <w:t xml:space="preserve">Conditions générales et conventions spéciales du contrat : </w:t>
      </w:r>
    </w:p>
    <w:p w14:paraId="75D74AEE" w14:textId="77777777" w:rsidR="009F5778" w:rsidRPr="009F5778" w:rsidRDefault="009F5778" w:rsidP="009F5778">
      <w:pPr>
        <w:spacing w:before="0" w:after="0" w:line="240" w:lineRule="auto"/>
        <w:ind w:left="720"/>
        <w:contextualSpacing/>
        <w:rPr>
          <w:rFonts w:eastAsia="Calibri" w:cs="Times New Roman"/>
          <w:b/>
          <w:bCs/>
          <w:color w:val="4472C4" w:themeColor="accent1"/>
        </w:rPr>
      </w:pPr>
      <w:r w:rsidRPr="009F5778">
        <w:rPr>
          <w:rFonts w:eastAsia="Calibri" w:cs="Times New Roman"/>
          <w:b/>
          <w:bCs/>
          <w:color w:val="4472C4" w:themeColor="accent1"/>
        </w:rPr>
        <w:t>Le candidat doit joindre à son offre les conditions générales ou conventions spéciales applicables, et indique leurs références ci-dessous :</w:t>
      </w:r>
    </w:p>
    <w:p w14:paraId="5F6271D6" w14:textId="77777777" w:rsidR="009F5778" w:rsidRPr="009F5778" w:rsidRDefault="009F5778" w:rsidP="009F5778">
      <w:pPr>
        <w:spacing w:before="0" w:after="0" w:line="240" w:lineRule="auto"/>
        <w:contextualSpacing/>
        <w:rPr>
          <w:rFonts w:eastAsia="Calibri" w:cs="Times New Roman"/>
        </w:rPr>
      </w:pPr>
    </w:p>
    <w:p w14:paraId="5EB615CD" w14:textId="77777777" w:rsidR="009F5778" w:rsidRPr="009F5778" w:rsidRDefault="009F5778" w:rsidP="009F5778">
      <w:pPr>
        <w:spacing w:before="0" w:after="0" w:line="240" w:lineRule="auto"/>
        <w:contextualSpacing/>
        <w:rPr>
          <w:rFonts w:eastAsia="Calibri" w:cs="Times New Roman"/>
        </w:rPr>
      </w:pPr>
      <w:r w:rsidRPr="009F5778">
        <w:rPr>
          <w:rFonts w:eastAsia="Calibri" w:cs="Times New Roman"/>
        </w:rPr>
        <w:t>Conventions spéciales (CS) : Références : / année :</w:t>
      </w:r>
    </w:p>
    <w:p w14:paraId="0A6F4B5E" w14:textId="77777777" w:rsidR="009F5778" w:rsidRPr="009F5778" w:rsidRDefault="009F5778" w:rsidP="009F5778">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9F5778" w:rsidRPr="009F5778" w14:paraId="3F00AD97" w14:textId="77777777" w:rsidTr="009F5778">
        <w:tc>
          <w:tcPr>
            <w:tcW w:w="9628" w:type="dxa"/>
            <w:tcBorders>
              <w:top w:val="single" w:sz="4" w:space="0" w:color="auto"/>
              <w:left w:val="single" w:sz="4" w:space="0" w:color="auto"/>
              <w:bottom w:val="single" w:sz="4" w:space="0" w:color="auto"/>
              <w:right w:val="single" w:sz="4" w:space="0" w:color="auto"/>
            </w:tcBorders>
          </w:tcPr>
          <w:p w14:paraId="6AAB0C38" w14:textId="77777777" w:rsidR="009F5778" w:rsidRPr="009F5778" w:rsidRDefault="009F5778" w:rsidP="009F5778">
            <w:pPr>
              <w:spacing w:before="0"/>
              <w:contextualSpacing/>
            </w:pPr>
          </w:p>
        </w:tc>
      </w:tr>
    </w:tbl>
    <w:p w14:paraId="18104D41" w14:textId="77777777" w:rsidR="009F5778" w:rsidRPr="009F5778" w:rsidRDefault="009F5778" w:rsidP="009F5778">
      <w:pPr>
        <w:spacing w:before="0" w:after="0" w:line="240" w:lineRule="auto"/>
        <w:contextualSpacing/>
        <w:rPr>
          <w:rFonts w:eastAsia="Calibri" w:cs="Times New Roman"/>
        </w:rPr>
      </w:pPr>
    </w:p>
    <w:p w14:paraId="44707075" w14:textId="77777777" w:rsidR="009F5778" w:rsidRPr="009F5778" w:rsidRDefault="009F5778" w:rsidP="009F5778">
      <w:pPr>
        <w:spacing w:before="0" w:after="0" w:line="240" w:lineRule="auto"/>
        <w:contextualSpacing/>
        <w:rPr>
          <w:rFonts w:eastAsia="Calibri" w:cs="Times New Roman"/>
        </w:rPr>
      </w:pPr>
      <w:r w:rsidRPr="009F5778">
        <w:rPr>
          <w:rFonts w:eastAsia="Calibri" w:cs="Times New Roman"/>
        </w:rPr>
        <w:t>Conditions générales (CG) : Références : / année :</w:t>
      </w:r>
    </w:p>
    <w:p w14:paraId="28971B09" w14:textId="77777777" w:rsidR="009F5778" w:rsidRPr="009F5778" w:rsidRDefault="009F5778" w:rsidP="009F5778">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9F5778" w:rsidRPr="009F5778" w14:paraId="1C8CE749" w14:textId="77777777" w:rsidTr="009F5778">
        <w:tc>
          <w:tcPr>
            <w:tcW w:w="9628" w:type="dxa"/>
            <w:tcBorders>
              <w:top w:val="single" w:sz="4" w:space="0" w:color="auto"/>
              <w:left w:val="single" w:sz="4" w:space="0" w:color="auto"/>
              <w:bottom w:val="single" w:sz="4" w:space="0" w:color="auto"/>
              <w:right w:val="single" w:sz="4" w:space="0" w:color="auto"/>
            </w:tcBorders>
          </w:tcPr>
          <w:p w14:paraId="47F4FCA3" w14:textId="77777777" w:rsidR="009F5778" w:rsidRPr="009F5778" w:rsidRDefault="009F5778" w:rsidP="009F5778">
            <w:pPr>
              <w:spacing w:before="0"/>
              <w:contextualSpacing/>
            </w:pPr>
          </w:p>
        </w:tc>
      </w:tr>
    </w:tbl>
    <w:p w14:paraId="6491AED6" w14:textId="77777777" w:rsidR="009F5778" w:rsidRPr="009F5778" w:rsidRDefault="009F5778" w:rsidP="009F5778">
      <w:pPr>
        <w:spacing w:before="0" w:after="0" w:line="240" w:lineRule="auto"/>
        <w:contextualSpacing/>
        <w:rPr>
          <w:rFonts w:eastAsia="Calibri" w:cs="Times New Roman"/>
        </w:rPr>
      </w:pPr>
    </w:p>
    <w:p w14:paraId="43ED4758" w14:textId="77777777" w:rsidR="009F5778" w:rsidRPr="009F5778" w:rsidRDefault="009F5778" w:rsidP="009F5778">
      <w:pPr>
        <w:spacing w:before="0" w:after="0" w:line="240" w:lineRule="auto"/>
        <w:contextualSpacing/>
        <w:rPr>
          <w:rFonts w:eastAsia="Calibri" w:cs="Times New Roman"/>
        </w:rPr>
      </w:pPr>
    </w:p>
    <w:p w14:paraId="10221938" w14:textId="77777777" w:rsidR="005D4252" w:rsidRDefault="005D4252" w:rsidP="0032567F">
      <w:pPr>
        <w:spacing w:before="0"/>
        <w:jc w:val="left"/>
        <w:rPr>
          <w:u w:val="single"/>
        </w:rPr>
      </w:pPr>
    </w:p>
    <w:p w14:paraId="072E439A" w14:textId="77777777" w:rsidR="005D4252" w:rsidRDefault="005D4252" w:rsidP="0032567F">
      <w:pPr>
        <w:spacing w:before="0"/>
        <w:jc w:val="left"/>
        <w:rPr>
          <w:rFonts w:ascii="Century Gothic" w:eastAsiaTheme="majorEastAsia" w:hAnsi="Century Gothic" w:cstheme="majorBidi"/>
          <w:b/>
          <w:bCs/>
          <w:sz w:val="26"/>
          <w:szCs w:val="26"/>
          <w:u w:val="single"/>
        </w:rPr>
      </w:pPr>
    </w:p>
    <w:p w14:paraId="14E41EA6" w14:textId="77777777" w:rsidR="005D4252" w:rsidRPr="00B86631" w:rsidRDefault="005D4252" w:rsidP="0032567F">
      <w:pPr>
        <w:pStyle w:val="Titre2"/>
        <w:spacing w:before="0" w:line="240" w:lineRule="auto"/>
        <w:ind w:left="0"/>
        <w:contextualSpacing/>
        <w:rPr>
          <w:color w:val="auto"/>
          <w:u w:val="single"/>
        </w:rPr>
      </w:pPr>
      <w:r w:rsidRPr="007956AD">
        <w:rPr>
          <w:color w:val="auto"/>
          <w:u w:val="single"/>
        </w:rPr>
        <w:t xml:space="preserve">Article 6 – </w:t>
      </w:r>
      <w:bookmarkStart w:id="3" w:name="_Hlk128405119"/>
      <w:r w:rsidRPr="007956AD">
        <w:rPr>
          <w:color w:val="auto"/>
          <w:u w:val="single"/>
        </w:rPr>
        <w:t>Tableau de notation de la qualité de gestion</w:t>
      </w:r>
      <w:bookmarkEnd w:id="3"/>
    </w:p>
    <w:p w14:paraId="0E788686" w14:textId="77777777" w:rsidR="005D4252" w:rsidRDefault="005D4252" w:rsidP="0032567F">
      <w:pPr>
        <w:spacing w:before="0" w:after="0" w:line="240" w:lineRule="auto"/>
        <w:contextualSpacing/>
      </w:pPr>
    </w:p>
    <w:p w14:paraId="40CD6958" w14:textId="77777777" w:rsidR="005D4252" w:rsidRDefault="005D4252" w:rsidP="0032567F">
      <w:pPr>
        <w:spacing w:before="0" w:after="0" w:line="240" w:lineRule="auto"/>
        <w:contextualSpacing/>
      </w:pPr>
    </w:p>
    <w:p w14:paraId="234F2452" w14:textId="77777777" w:rsidR="005D4252" w:rsidRDefault="005D4252" w:rsidP="0032567F">
      <w:pPr>
        <w:pStyle w:val="Titre2"/>
        <w:spacing w:before="0" w:line="240" w:lineRule="auto"/>
        <w:ind w:left="0"/>
        <w:contextualSpacing/>
        <w:jc w:val="center"/>
        <w:rPr>
          <w:color w:val="EE0000"/>
        </w:rPr>
      </w:pPr>
      <w:r w:rsidRPr="0071678B">
        <w:rPr>
          <w:color w:val="EE0000"/>
        </w:rPr>
        <w:t xml:space="preserve">Se reporter au document joint intitulé </w:t>
      </w:r>
    </w:p>
    <w:p w14:paraId="2E311EFA" w14:textId="5F7702E0" w:rsidR="005D4252" w:rsidRPr="0071678B" w:rsidRDefault="005D4252" w:rsidP="0032567F">
      <w:pPr>
        <w:pStyle w:val="Titre2"/>
        <w:spacing w:before="0" w:line="240" w:lineRule="auto"/>
        <w:ind w:left="0"/>
        <w:contextualSpacing/>
        <w:jc w:val="center"/>
        <w:rPr>
          <w:color w:val="EE0000"/>
        </w:rPr>
      </w:pPr>
      <w:r w:rsidRPr="0071678B">
        <w:rPr>
          <w:color w:val="EE0000"/>
        </w:rPr>
        <w:t xml:space="preserve">« Lot </w:t>
      </w:r>
      <w:r w:rsidR="009F672D">
        <w:rPr>
          <w:color w:val="EE0000"/>
        </w:rPr>
        <w:t xml:space="preserve">2 </w:t>
      </w:r>
      <w:r>
        <w:rPr>
          <w:color w:val="EE0000"/>
        </w:rPr>
        <w:t>PF</w:t>
      </w:r>
      <w:r w:rsidRPr="0071678B">
        <w:rPr>
          <w:color w:val="EE0000"/>
        </w:rPr>
        <w:t xml:space="preserve"> ANNEXE QUALITÉ DE GESTION ET VIE DU CONTRAT ».</w:t>
      </w:r>
    </w:p>
    <w:p w14:paraId="2D7E37B6" w14:textId="77777777" w:rsidR="005D4252" w:rsidRDefault="005D4252" w:rsidP="0032567F">
      <w:pPr>
        <w:spacing w:before="0" w:after="0" w:line="240" w:lineRule="auto"/>
        <w:contextualSpacing/>
      </w:pPr>
    </w:p>
    <w:p w14:paraId="5E2C0141" w14:textId="77777777" w:rsidR="005D4252" w:rsidRDefault="005D4252" w:rsidP="0032567F">
      <w:pPr>
        <w:spacing w:before="0"/>
        <w:jc w:val="left"/>
        <w:rPr>
          <w:rStyle w:val="WarningCar"/>
          <w:color w:val="auto"/>
        </w:rPr>
      </w:pPr>
    </w:p>
    <w:p w14:paraId="59390709" w14:textId="77777777" w:rsidR="005D4252" w:rsidRDefault="005D4252" w:rsidP="0032567F">
      <w:pPr>
        <w:spacing w:before="0"/>
        <w:jc w:val="left"/>
        <w:rPr>
          <w:rStyle w:val="WarningCar"/>
          <w:color w:val="auto"/>
        </w:rPr>
      </w:pPr>
    </w:p>
    <w:p w14:paraId="7BCFB7BC" w14:textId="77777777" w:rsidR="005D4252" w:rsidRDefault="005D4252" w:rsidP="005D4252">
      <w:pPr>
        <w:spacing w:before="0"/>
        <w:jc w:val="left"/>
        <w:rPr>
          <w:rStyle w:val="WarningCar"/>
          <w:color w:val="auto"/>
        </w:rPr>
      </w:pPr>
      <w:r>
        <w:rPr>
          <w:rStyle w:val="WarningCar"/>
          <w:color w:val="auto"/>
        </w:rPr>
        <w:br w:type="page"/>
      </w:r>
    </w:p>
    <w:p w14:paraId="3C2B0A4A" w14:textId="77777777" w:rsidR="000F19A5" w:rsidRPr="001079F0" w:rsidRDefault="000F19A5" w:rsidP="009B4123">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3EFC774C" w14:textId="6D80354F" w:rsidR="00970F33" w:rsidRPr="001079F0" w:rsidRDefault="00970F33" w:rsidP="009B4123">
      <w:pPr>
        <w:pStyle w:val="Titre2"/>
        <w:spacing w:before="0" w:line="240" w:lineRule="auto"/>
        <w:ind w:left="0"/>
        <w:contextualSpacing/>
        <w:rPr>
          <w:color w:val="auto"/>
        </w:rPr>
      </w:pPr>
      <w:r w:rsidRPr="001079F0">
        <w:rPr>
          <w:color w:val="auto"/>
        </w:rPr>
        <w:t>Engagement du candidat (à compléter par le candidat)</w:t>
      </w:r>
    </w:p>
    <w:p w14:paraId="5CCC593A" w14:textId="77777777" w:rsidR="007F5ECB" w:rsidRDefault="007F5ECB" w:rsidP="009B4123">
      <w:pPr>
        <w:spacing w:before="0" w:after="0" w:line="240" w:lineRule="auto"/>
        <w:contextualSpacing/>
      </w:pPr>
    </w:p>
    <w:p w14:paraId="2E5656B5" w14:textId="3405C7BC" w:rsidR="00970F33" w:rsidRDefault="00970F33" w:rsidP="009B4123">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1C83A27F" w14:textId="77777777" w:rsidR="00CD48A4" w:rsidRDefault="00CD48A4" w:rsidP="009B4123">
      <w:pPr>
        <w:spacing w:before="0" w:after="0" w:line="240" w:lineRule="auto"/>
        <w:contextualSpacing/>
      </w:pPr>
    </w:p>
    <w:p w14:paraId="11F9436E" w14:textId="77777777" w:rsidR="00146B9E" w:rsidRPr="001079F0" w:rsidRDefault="00146B9E" w:rsidP="009B4123">
      <w:pPr>
        <w:spacing w:before="0" w:after="0" w:line="240" w:lineRule="auto"/>
        <w:contextualSpacing/>
      </w:pPr>
      <w:bookmarkStart w:id="4" w:name="_Hlk100390379"/>
      <w:r>
        <w:t>La signature du présent acte d'engagement emporte signature du cahier des clauses administratives (C.C.A.) et du cahier des clauses techniques particulières (C.C.T.P.), dont les documents originaux conservés par l'acheteur public font seuls foi.</w:t>
      </w:r>
      <w:bookmarkEnd w:id="4"/>
    </w:p>
    <w:p w14:paraId="41492DB4" w14:textId="77777777" w:rsidR="006B3E43" w:rsidRPr="001079F0" w:rsidRDefault="006B3E43" w:rsidP="009B4123">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0EF8B6CF" w14:textId="77777777" w:rsidTr="007956AD">
        <w:trPr>
          <w:trHeight w:val="628"/>
        </w:trPr>
        <w:tc>
          <w:tcPr>
            <w:tcW w:w="4814" w:type="dxa"/>
            <w:shd w:val="clear" w:color="auto" w:fill="DEEAF6" w:themeFill="accent5" w:themeFillTint="33"/>
            <w:vAlign w:val="center"/>
          </w:tcPr>
          <w:p w14:paraId="2F6B24F7" w14:textId="77777777" w:rsidR="006B3E43" w:rsidRPr="001079F0" w:rsidRDefault="006B3E43" w:rsidP="009B4123">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3C75D1A7" w14:textId="77777777" w:rsidR="006B3E43" w:rsidRPr="001079F0" w:rsidRDefault="006B3E43" w:rsidP="009B4123">
            <w:pPr>
              <w:spacing w:before="0"/>
              <w:contextualSpacing/>
              <w:jc w:val="left"/>
            </w:pPr>
          </w:p>
        </w:tc>
      </w:tr>
      <w:tr w:rsidR="001079F0" w:rsidRPr="001079F0" w14:paraId="1469E1DB" w14:textId="77777777" w:rsidTr="007956AD">
        <w:trPr>
          <w:trHeight w:val="521"/>
        </w:trPr>
        <w:tc>
          <w:tcPr>
            <w:tcW w:w="4814" w:type="dxa"/>
            <w:shd w:val="clear" w:color="auto" w:fill="DEEAF6" w:themeFill="accent5" w:themeFillTint="33"/>
            <w:vAlign w:val="center"/>
          </w:tcPr>
          <w:p w14:paraId="7689CD15" w14:textId="77777777" w:rsidR="006B3E43" w:rsidRPr="001079F0" w:rsidRDefault="006B3E43" w:rsidP="009B4123">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1F8D8D13" w14:textId="77777777" w:rsidR="006B3E43" w:rsidRPr="001079F0" w:rsidRDefault="006B3E43" w:rsidP="009B4123">
            <w:pPr>
              <w:spacing w:before="0"/>
              <w:contextualSpacing/>
              <w:jc w:val="left"/>
            </w:pPr>
          </w:p>
        </w:tc>
      </w:tr>
      <w:tr w:rsidR="001079F0" w:rsidRPr="001079F0" w14:paraId="7EABEB8B" w14:textId="77777777" w:rsidTr="007956AD">
        <w:trPr>
          <w:trHeight w:val="541"/>
        </w:trPr>
        <w:tc>
          <w:tcPr>
            <w:tcW w:w="4814" w:type="dxa"/>
            <w:shd w:val="clear" w:color="auto" w:fill="DEEAF6" w:themeFill="accent5" w:themeFillTint="33"/>
            <w:vAlign w:val="center"/>
          </w:tcPr>
          <w:p w14:paraId="3D0A3AC4" w14:textId="77777777" w:rsidR="006B3E43" w:rsidRPr="001079F0" w:rsidRDefault="006B3E43" w:rsidP="009B4123">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C7D517C" w14:textId="77777777" w:rsidR="006B3E43" w:rsidRPr="001079F0" w:rsidRDefault="006B3E43" w:rsidP="009B4123">
            <w:pPr>
              <w:spacing w:before="0"/>
              <w:contextualSpacing/>
              <w:jc w:val="left"/>
            </w:pPr>
          </w:p>
        </w:tc>
      </w:tr>
      <w:tr w:rsidR="001079F0" w:rsidRPr="001079F0" w14:paraId="24BB3949" w14:textId="77777777" w:rsidTr="007956AD">
        <w:trPr>
          <w:trHeight w:val="1411"/>
        </w:trPr>
        <w:tc>
          <w:tcPr>
            <w:tcW w:w="4814" w:type="dxa"/>
            <w:shd w:val="clear" w:color="auto" w:fill="DEEAF6" w:themeFill="accent5" w:themeFillTint="33"/>
            <w:vAlign w:val="center"/>
          </w:tcPr>
          <w:p w14:paraId="24782A1C" w14:textId="77777777" w:rsidR="006B3E43" w:rsidRPr="001079F0" w:rsidRDefault="006B3E43" w:rsidP="009B4123">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30F43C54" w14:textId="77777777" w:rsidR="006B3E43" w:rsidRPr="001079F0" w:rsidRDefault="006B3E43" w:rsidP="009B4123">
            <w:pPr>
              <w:spacing w:before="0"/>
              <w:contextualSpacing/>
              <w:jc w:val="left"/>
            </w:pPr>
          </w:p>
        </w:tc>
      </w:tr>
    </w:tbl>
    <w:p w14:paraId="3B589319" w14:textId="33F911D9" w:rsidR="007D00EC" w:rsidRPr="007D00EC" w:rsidRDefault="00970F33" w:rsidP="009B4123">
      <w:pPr>
        <w:spacing w:before="0" w:after="0" w:line="240" w:lineRule="auto"/>
        <w:contextualSpacing/>
      </w:pPr>
      <w:r w:rsidRPr="001079F0">
        <w:tab/>
      </w:r>
      <w:r w:rsidRPr="001079F0">
        <w:tab/>
      </w:r>
      <w:r w:rsidRPr="001079F0">
        <w:tab/>
      </w:r>
      <w:r w:rsidRPr="001079F0">
        <w:tab/>
      </w:r>
    </w:p>
    <w:p w14:paraId="500FEEC3" w14:textId="77777777" w:rsidR="007D00EC" w:rsidRPr="001079F0" w:rsidRDefault="007D00EC" w:rsidP="009B4123">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396B3DD" w14:textId="77777777" w:rsidR="00970F33" w:rsidRPr="001079F0" w:rsidRDefault="00970F33" w:rsidP="009B4123">
      <w:pPr>
        <w:pStyle w:val="Titre2"/>
        <w:spacing w:before="0" w:line="240" w:lineRule="auto"/>
        <w:ind w:left="0"/>
        <w:contextualSpacing/>
        <w:rPr>
          <w:color w:val="auto"/>
        </w:rPr>
      </w:pPr>
      <w:r w:rsidRPr="001079F0">
        <w:rPr>
          <w:color w:val="auto"/>
        </w:rPr>
        <w:t>Acceptation de l’offre par la personne publique</w:t>
      </w:r>
    </w:p>
    <w:p w14:paraId="677EF216" w14:textId="5674AECC" w:rsidR="00970F33" w:rsidRDefault="00970F33" w:rsidP="009B4123">
      <w:pPr>
        <w:pStyle w:val="Titre2"/>
        <w:spacing w:before="0" w:line="240" w:lineRule="auto"/>
        <w:ind w:left="0"/>
        <w:contextualSpacing/>
        <w:rPr>
          <w:color w:val="auto"/>
        </w:rPr>
      </w:pPr>
      <w:r w:rsidRPr="001079F0">
        <w:rPr>
          <w:color w:val="auto"/>
        </w:rPr>
        <w:t>(à compléter par l'acheteur public après attribution du marché)</w:t>
      </w:r>
    </w:p>
    <w:p w14:paraId="395C6BF7" w14:textId="77777777" w:rsidR="009B4123" w:rsidRDefault="009B4123" w:rsidP="009B4123">
      <w:pPr>
        <w:spacing w:before="0" w:after="0" w:line="240" w:lineRule="auto"/>
        <w:contextualSpacing/>
      </w:pPr>
    </w:p>
    <w:p w14:paraId="0C1A16CE" w14:textId="29A6A917" w:rsidR="00970F33" w:rsidRDefault="00970F33" w:rsidP="009B4123">
      <w:pPr>
        <w:spacing w:before="0" w:after="0" w:line="240" w:lineRule="auto"/>
        <w:contextualSpacing/>
      </w:pPr>
      <w:r w:rsidRPr="001079F0">
        <w:t>Est acceptée la présente offre, modifiée par les éventuelles réserves, pour valoir acte d’engagement.</w:t>
      </w:r>
    </w:p>
    <w:p w14:paraId="79B1A055" w14:textId="77777777" w:rsidR="009B4123" w:rsidRPr="001079F0" w:rsidRDefault="009B4123" w:rsidP="009B4123">
      <w:pPr>
        <w:spacing w:before="0" w:after="0" w:line="240" w:lineRule="auto"/>
        <w:contextualSpacing/>
      </w:pPr>
    </w:p>
    <w:tbl>
      <w:tblPr>
        <w:tblW w:w="9617" w:type="dxa"/>
        <w:tblLayout w:type="fixed"/>
        <w:tblCellMar>
          <w:left w:w="10" w:type="dxa"/>
          <w:right w:w="10" w:type="dxa"/>
        </w:tblCellMar>
        <w:tblLook w:val="0000" w:firstRow="0" w:lastRow="0" w:firstColumn="0" w:lastColumn="0" w:noHBand="0" w:noVBand="0"/>
      </w:tblPr>
      <w:tblGrid>
        <w:gridCol w:w="4817"/>
        <w:gridCol w:w="4800"/>
      </w:tblGrid>
      <w:tr w:rsidR="00EB45BC" w:rsidRPr="001079F0" w14:paraId="5A09577E" w14:textId="77777777" w:rsidTr="00EB45BC">
        <w:trPr>
          <w:trHeight w:val="559"/>
        </w:trPr>
        <w:tc>
          <w:tcPr>
            <w:tcW w:w="4817"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FE98406" w14:textId="77777777" w:rsidR="00EB45BC" w:rsidRPr="001079F0" w:rsidRDefault="00EB45BC" w:rsidP="009B4123">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800"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43882BE9" w14:textId="77777777" w:rsidR="00EB45BC" w:rsidRPr="001079F0" w:rsidRDefault="00EB45BC" w:rsidP="009B4123">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EB45BC" w:rsidRPr="001079F0" w14:paraId="11FECFE5" w14:textId="77777777" w:rsidTr="00EB45BC">
        <w:trPr>
          <w:trHeight w:val="666"/>
        </w:trPr>
        <w:tc>
          <w:tcPr>
            <w:tcW w:w="4817" w:type="dxa"/>
            <w:tcBorders>
              <w:left w:val="single" w:sz="2" w:space="0" w:color="000000"/>
              <w:bottom w:val="single" w:sz="2" w:space="0" w:color="000000"/>
            </w:tcBorders>
            <w:tcMar>
              <w:top w:w="55" w:type="dxa"/>
              <w:left w:w="55" w:type="dxa"/>
              <w:bottom w:w="55" w:type="dxa"/>
              <w:right w:w="55" w:type="dxa"/>
            </w:tcMar>
            <w:vAlign w:val="center"/>
          </w:tcPr>
          <w:p w14:paraId="6396CC24" w14:textId="77777777" w:rsidR="00CC6D64" w:rsidRDefault="00897809" w:rsidP="00CC6D64">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EB45BC">
                  <w:rPr>
                    <w:rFonts w:ascii="MS Gothic" w:eastAsia="MS Gothic" w:hAnsi="MS Gothic" w:cstheme="minorHAnsi" w:hint="eastAsia"/>
                    <w:sz w:val="22"/>
                    <w:szCs w:val="22"/>
                  </w:rPr>
                  <w:t>☐</w:t>
                </w:r>
              </w:sdtContent>
            </w:sdt>
            <w:r w:rsidR="00EB45BC" w:rsidRPr="001079F0">
              <w:rPr>
                <w:rFonts w:asciiTheme="minorHAnsi" w:eastAsia="Wingdings" w:hAnsiTheme="minorHAnsi" w:cstheme="minorHAnsi"/>
                <w:sz w:val="22"/>
                <w:szCs w:val="22"/>
              </w:rPr>
              <w:t>Oui</w:t>
            </w:r>
          </w:p>
          <w:p w14:paraId="336E7269" w14:textId="05031DB1" w:rsidR="00EB45BC" w:rsidRPr="001079F0" w:rsidRDefault="00897809" w:rsidP="00CC6D64">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EB45BC" w:rsidRPr="001079F0">
                  <w:rPr>
                    <w:rFonts w:ascii="MS Gothic" w:eastAsia="MS Gothic" w:hAnsi="MS Gothic" w:cstheme="minorHAnsi" w:hint="eastAsia"/>
                    <w:sz w:val="22"/>
                    <w:szCs w:val="22"/>
                  </w:rPr>
                  <w:t>☐</w:t>
                </w:r>
              </w:sdtContent>
            </w:sdt>
            <w:r w:rsidR="00EB45BC" w:rsidRPr="001079F0">
              <w:rPr>
                <w:rFonts w:asciiTheme="minorHAnsi" w:eastAsia="Wingdings" w:hAnsiTheme="minorHAnsi" w:cstheme="minorHAnsi"/>
                <w:sz w:val="22"/>
                <w:szCs w:val="22"/>
              </w:rPr>
              <w:t>Non</w:t>
            </w:r>
          </w:p>
        </w:tc>
        <w:tc>
          <w:tcPr>
            <w:tcW w:w="480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D96EC95" w14:textId="77777777" w:rsidR="00EB45BC" w:rsidRPr="001079F0" w:rsidRDefault="00EB45BC" w:rsidP="009B4123">
            <w:pPr>
              <w:pStyle w:val="Standard"/>
              <w:contextualSpacing/>
              <w:rPr>
                <w:rFonts w:asciiTheme="majorHAnsi" w:hAnsiTheme="majorHAnsi" w:cstheme="majorHAnsi"/>
                <w:sz w:val="22"/>
                <w:szCs w:val="22"/>
              </w:rPr>
            </w:pPr>
          </w:p>
        </w:tc>
      </w:tr>
    </w:tbl>
    <w:p w14:paraId="59F235A0" w14:textId="77777777" w:rsidR="001B4D9E" w:rsidRPr="001079F0" w:rsidRDefault="001B4D9E" w:rsidP="009B4123">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2F5EACE1" w14:textId="77777777" w:rsidTr="007956AD">
        <w:trPr>
          <w:trHeight w:val="477"/>
        </w:trPr>
        <w:tc>
          <w:tcPr>
            <w:tcW w:w="4814" w:type="dxa"/>
            <w:shd w:val="clear" w:color="auto" w:fill="DEEAF6" w:themeFill="accent5" w:themeFillTint="33"/>
            <w:vAlign w:val="center"/>
          </w:tcPr>
          <w:p w14:paraId="3C00260C" w14:textId="77777777" w:rsidR="001B4D9E" w:rsidRPr="001079F0" w:rsidRDefault="001B4D9E" w:rsidP="009B4123">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6CC07BEA" w14:textId="77777777" w:rsidR="001B4D9E" w:rsidRPr="001079F0" w:rsidRDefault="001B4D9E" w:rsidP="009B4123">
            <w:pPr>
              <w:spacing w:before="0"/>
              <w:contextualSpacing/>
              <w:jc w:val="left"/>
            </w:pPr>
          </w:p>
        </w:tc>
      </w:tr>
      <w:tr w:rsidR="001079F0" w:rsidRPr="001079F0" w14:paraId="5910C23B" w14:textId="77777777" w:rsidTr="007956AD">
        <w:trPr>
          <w:trHeight w:val="555"/>
        </w:trPr>
        <w:tc>
          <w:tcPr>
            <w:tcW w:w="4814" w:type="dxa"/>
            <w:shd w:val="clear" w:color="auto" w:fill="DEEAF6" w:themeFill="accent5" w:themeFillTint="33"/>
            <w:vAlign w:val="center"/>
          </w:tcPr>
          <w:p w14:paraId="5E1B0ABB" w14:textId="77777777" w:rsidR="001B4D9E" w:rsidRPr="001079F0" w:rsidRDefault="001B4D9E" w:rsidP="009B4123">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E777D5A" w14:textId="77777777" w:rsidR="001B4D9E" w:rsidRPr="001079F0" w:rsidRDefault="001B4D9E" w:rsidP="009B4123">
            <w:pPr>
              <w:spacing w:before="0"/>
              <w:contextualSpacing/>
              <w:jc w:val="left"/>
            </w:pPr>
          </w:p>
        </w:tc>
      </w:tr>
      <w:tr w:rsidR="001079F0" w:rsidRPr="001079F0" w14:paraId="69CA48A6" w14:textId="77777777" w:rsidTr="007956AD">
        <w:trPr>
          <w:trHeight w:val="1253"/>
        </w:trPr>
        <w:tc>
          <w:tcPr>
            <w:tcW w:w="4814" w:type="dxa"/>
            <w:shd w:val="clear" w:color="auto" w:fill="DEEAF6" w:themeFill="accent5" w:themeFillTint="33"/>
            <w:vAlign w:val="center"/>
          </w:tcPr>
          <w:p w14:paraId="72F837C8" w14:textId="77777777" w:rsidR="001B4D9E" w:rsidRPr="001079F0" w:rsidRDefault="001B4D9E" w:rsidP="009B4123">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3780F881" w14:textId="77777777" w:rsidR="001B4D9E" w:rsidRPr="001079F0" w:rsidRDefault="001B4D9E" w:rsidP="009B4123">
            <w:pPr>
              <w:spacing w:before="0"/>
              <w:contextualSpacing/>
              <w:jc w:val="left"/>
            </w:pPr>
          </w:p>
        </w:tc>
      </w:tr>
    </w:tbl>
    <w:p w14:paraId="1051F5B4" w14:textId="77777777" w:rsidR="004350D7" w:rsidRPr="001079F0" w:rsidRDefault="00970F33" w:rsidP="009B4123">
      <w:pPr>
        <w:spacing w:before="0" w:after="0" w:line="240" w:lineRule="auto"/>
        <w:contextualSpacing/>
      </w:pPr>
      <w:r w:rsidRPr="001079F0">
        <w:t xml:space="preserve"> </w:t>
      </w:r>
      <w:r w:rsidRPr="001079F0">
        <w:tab/>
      </w:r>
    </w:p>
    <w:sectPr w:rsidR="004350D7" w:rsidRPr="001079F0" w:rsidSect="00454234">
      <w:headerReference w:type="default" r:id="rId9"/>
      <w:footerReference w:type="default" r:id="rId10"/>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893B7" w14:textId="77777777" w:rsidR="000F19A5" w:rsidRDefault="000F19A5" w:rsidP="000F1448">
      <w:r>
        <w:separator/>
      </w:r>
    </w:p>
  </w:endnote>
  <w:endnote w:type="continuationSeparator" w:id="0">
    <w:p w14:paraId="7F38C292" w14:textId="77777777" w:rsidR="000F19A5" w:rsidRDefault="000F19A5"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6883E" w14:textId="3CA12CB2" w:rsidR="00E64867" w:rsidRPr="000F0F43" w:rsidRDefault="00F718A6"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1DBD2BA5" wp14:editId="1C026217">
              <wp:simplePos x="0" y="0"/>
              <wp:positionH relativeFrom="column">
                <wp:posOffset>6014086</wp:posOffset>
              </wp:positionH>
              <wp:positionV relativeFrom="paragraph">
                <wp:posOffset>177165</wp:posOffset>
              </wp:positionV>
              <wp:extent cx="23114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31140" cy="393700"/>
                      </a:xfrm>
                      <a:prstGeom prst="rect">
                        <a:avLst/>
                      </a:prstGeom>
                      <a:ln>
                        <a:noFill/>
                        <a:prstDash/>
                      </a:ln>
                    </wps:spPr>
                    <wps:txbx>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1DBD2BA5" id="_x0000_t202" coordsize="21600,21600" o:spt="202" path="m,l,21600r21600,l21600,xe">
              <v:stroke joinstyle="miter"/>
              <v:path gradientshapeok="t" o:connecttype="rect"/>
            </v:shapetype>
            <v:shape id="Cadre4" o:spid="_x0000_s1026" type="#_x0000_t202" style="position:absolute;left:0;text-align:left;margin-left:473.55pt;margin-top:13.95pt;width:18.2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" filled="f" stroked="f">
              <v:textbox style="mso-fit-shape-to-text:t" inset="0,0,0,0">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0377D9">
      <w:rPr>
        <w:i/>
        <w:iCs/>
        <w:sz w:val="18"/>
        <w:szCs w:val="18"/>
      </w:rPr>
      <w:t>AE-</w:t>
    </w:r>
    <w:r w:rsidR="00E64867" w:rsidRPr="000F0F43">
      <w:rPr>
        <w:i/>
        <w:iCs/>
        <w:sz w:val="18"/>
        <w:szCs w:val="18"/>
      </w:rPr>
      <w:t xml:space="preserve">Assurance </w:t>
    </w:r>
    <w:r w:rsidR="00026AF8">
      <w:rPr>
        <w:i/>
        <w:iCs/>
        <w:sz w:val="18"/>
        <w:szCs w:val="18"/>
      </w:rPr>
      <w:t>« </w:t>
    </w:r>
    <w:r w:rsidR="00643B5E">
      <w:rPr>
        <w:i/>
        <w:iCs/>
        <w:sz w:val="18"/>
        <w:szCs w:val="18"/>
      </w:rPr>
      <w:t>PROTECTION FONCTIONNELLE</w:t>
    </w:r>
    <w:r w:rsidR="00026AF8">
      <w:rPr>
        <w:i/>
        <w:iCs/>
        <w:sz w:val="18"/>
        <w:szCs w:val="18"/>
      </w:rPr>
      <w:t> »</w:t>
    </w:r>
  </w:p>
  <w:p w14:paraId="20A56CD2"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BB55C" w14:textId="77777777" w:rsidR="000F19A5" w:rsidRDefault="000F19A5" w:rsidP="000F1448">
      <w:r>
        <w:separator/>
      </w:r>
    </w:p>
  </w:footnote>
  <w:footnote w:type="continuationSeparator" w:id="0">
    <w:p w14:paraId="1DC0533F" w14:textId="77777777" w:rsidR="000F19A5" w:rsidRDefault="000F19A5"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473CF" w14:textId="0BBF0063" w:rsidR="002D01DF" w:rsidRPr="007E3D28" w:rsidRDefault="002D01DF" w:rsidP="007E3D28">
    <w:pPr>
      <w:pStyle w:val="En-tte"/>
      <w:jc w:val="right"/>
      <w:rPr>
        <w:noProof/>
      </w:rPr>
    </w:pPr>
    <w:r w:rsidRPr="007E3D28">
      <w:rPr>
        <w:noProof/>
      </w:rPr>
      <w:drawing>
        <wp:anchor distT="0" distB="0" distL="114300" distR="114300" simplePos="0" relativeHeight="251658240" behindDoc="1" locked="0" layoutInCell="1" allowOverlap="1" wp14:anchorId="6F38BC0D" wp14:editId="6E932346">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GHT LORRAINE NORD</w:t>
    </w:r>
  </w:p>
  <w:p w14:paraId="734B89A3"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16628258" o:spid="_x0000_i1076" type="#_x0000_t75" style="width:11.25pt;height:7.5pt;visibility:visible;mso-wrap-style:square" o:bullet="t">
        <v:imagedata r:id="rId1" o:title=""/>
      </v:shape>
    </w:pict>
  </w:numPicBullet>
  <w:numPicBullet w:numPicBulletId="1">
    <w:pict>
      <v:shape id="Image 2053675700" o:spid="_x0000_i1077" type="#_x0000_t75" style="width:11.25pt;height:11.25pt;visibility:visible;mso-wrap-style:square" o:bullet="t">
        <v:imagedata r:id="rId2" o:title=""/>
      </v:shape>
    </w:pict>
  </w:numPicBullet>
  <w:abstractNum w:abstractNumId="0" w15:restartNumberingAfterBreak="0">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0">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0">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67439144">
    <w:abstractNumId w:val="2"/>
  </w:num>
  <w:num w:numId="2" w16cid:durableId="2043940618">
    <w:abstractNumId w:val="10"/>
  </w:num>
  <w:num w:numId="3" w16cid:durableId="1067994054">
    <w:abstractNumId w:val="10"/>
    <w:lvlOverride w:ilvl="0">
      <w:startOverride w:val="1"/>
    </w:lvlOverride>
    <w:lvlOverride w:ilvl="1">
      <w:startOverride w:val="1"/>
    </w:lvlOverride>
  </w:num>
  <w:num w:numId="4" w16cid:durableId="1489596420">
    <w:abstractNumId w:val="10"/>
    <w:lvlOverride w:ilvl="0">
      <w:startOverride w:val="1"/>
    </w:lvlOverride>
    <w:lvlOverride w:ilvl="1">
      <w:startOverride w:val="1"/>
    </w:lvlOverride>
  </w:num>
  <w:num w:numId="5" w16cid:durableId="1062290380">
    <w:abstractNumId w:val="3"/>
  </w:num>
  <w:num w:numId="6" w16cid:durableId="46615689">
    <w:abstractNumId w:val="11"/>
  </w:num>
  <w:num w:numId="7" w16cid:durableId="1931309411">
    <w:abstractNumId w:val="14"/>
  </w:num>
  <w:num w:numId="8" w16cid:durableId="561868298">
    <w:abstractNumId w:val="0"/>
  </w:num>
  <w:num w:numId="9" w16cid:durableId="384335722">
    <w:abstractNumId w:val="16"/>
  </w:num>
  <w:num w:numId="10" w16cid:durableId="523056886">
    <w:abstractNumId w:val="8"/>
  </w:num>
  <w:num w:numId="11" w16cid:durableId="765923115">
    <w:abstractNumId w:val="15"/>
  </w:num>
  <w:num w:numId="12" w16cid:durableId="1851137611">
    <w:abstractNumId w:val="6"/>
  </w:num>
  <w:num w:numId="13" w16cid:durableId="1003750870">
    <w:abstractNumId w:val="17"/>
  </w:num>
  <w:num w:numId="14" w16cid:durableId="1978604882">
    <w:abstractNumId w:val="4"/>
  </w:num>
  <w:num w:numId="15" w16cid:durableId="618226276">
    <w:abstractNumId w:val="9"/>
  </w:num>
  <w:num w:numId="16" w16cid:durableId="357240093">
    <w:abstractNumId w:val="7"/>
  </w:num>
  <w:num w:numId="17" w16cid:durableId="850072796">
    <w:abstractNumId w:val="1"/>
  </w:num>
  <w:num w:numId="18" w16cid:durableId="1404571983">
    <w:abstractNumId w:val="13"/>
  </w:num>
  <w:num w:numId="19" w16cid:durableId="351884609">
    <w:abstractNumId w:val="5"/>
  </w:num>
  <w:num w:numId="20" w16cid:durableId="1562059529">
    <w:abstractNumId w:val="1"/>
  </w:num>
  <w:num w:numId="21" w16cid:durableId="1913732008">
    <w:abstractNumId w:val="12"/>
  </w:num>
  <w:num w:numId="22" w16cid:durableId="1566186822">
    <w:abstractNumId w:val="0"/>
  </w:num>
  <w:num w:numId="23" w16cid:durableId="601839247">
    <w:abstractNumId w:val="8"/>
  </w:num>
  <w:num w:numId="24" w16cid:durableId="4872114">
    <w:abstractNumId w:val="6"/>
  </w:num>
  <w:num w:numId="25" w16cid:durableId="845560366">
    <w:abstractNumId w:val="17"/>
  </w:num>
  <w:num w:numId="26" w16cid:durableId="441538808">
    <w:abstractNumId w:val="6"/>
  </w:num>
  <w:num w:numId="27" w16cid:durableId="1907231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1344D"/>
    <w:rsid w:val="0002500B"/>
    <w:rsid w:val="00026AF8"/>
    <w:rsid w:val="000377D9"/>
    <w:rsid w:val="000D57D0"/>
    <w:rsid w:val="000F0F43"/>
    <w:rsid w:val="000F1448"/>
    <w:rsid w:val="000F19A5"/>
    <w:rsid w:val="001079F0"/>
    <w:rsid w:val="00146B9E"/>
    <w:rsid w:val="00151062"/>
    <w:rsid w:val="001B1002"/>
    <w:rsid w:val="001B4D9E"/>
    <w:rsid w:val="001C50ED"/>
    <w:rsid w:val="00221FA5"/>
    <w:rsid w:val="002230EB"/>
    <w:rsid w:val="0026797D"/>
    <w:rsid w:val="002B3F9E"/>
    <w:rsid w:val="002D01DF"/>
    <w:rsid w:val="002D5449"/>
    <w:rsid w:val="00330DBE"/>
    <w:rsid w:val="00334853"/>
    <w:rsid w:val="00336BAA"/>
    <w:rsid w:val="00376F76"/>
    <w:rsid w:val="003B41E0"/>
    <w:rsid w:val="00421474"/>
    <w:rsid w:val="004350D7"/>
    <w:rsid w:val="00454234"/>
    <w:rsid w:val="004907AE"/>
    <w:rsid w:val="004D5B1B"/>
    <w:rsid w:val="004F3C58"/>
    <w:rsid w:val="00524D96"/>
    <w:rsid w:val="005A0B34"/>
    <w:rsid w:val="005B1512"/>
    <w:rsid w:val="005B4785"/>
    <w:rsid w:val="005D1B51"/>
    <w:rsid w:val="005D4252"/>
    <w:rsid w:val="005E2AB8"/>
    <w:rsid w:val="00606FCF"/>
    <w:rsid w:val="00643B5E"/>
    <w:rsid w:val="00646791"/>
    <w:rsid w:val="00657117"/>
    <w:rsid w:val="00666949"/>
    <w:rsid w:val="00676205"/>
    <w:rsid w:val="00695D17"/>
    <w:rsid w:val="006A0CB0"/>
    <w:rsid w:val="006B3E43"/>
    <w:rsid w:val="007127DD"/>
    <w:rsid w:val="00714A12"/>
    <w:rsid w:val="007956AD"/>
    <w:rsid w:val="007D00EC"/>
    <w:rsid w:val="007D2518"/>
    <w:rsid w:val="007D43F9"/>
    <w:rsid w:val="007E3D28"/>
    <w:rsid w:val="007E55D1"/>
    <w:rsid w:val="007E55F8"/>
    <w:rsid w:val="007F467D"/>
    <w:rsid w:val="007F5ECB"/>
    <w:rsid w:val="00814732"/>
    <w:rsid w:val="00816179"/>
    <w:rsid w:val="00816665"/>
    <w:rsid w:val="008272AA"/>
    <w:rsid w:val="00897809"/>
    <w:rsid w:val="008A3EB0"/>
    <w:rsid w:val="008E3BF3"/>
    <w:rsid w:val="009046B7"/>
    <w:rsid w:val="00941C97"/>
    <w:rsid w:val="00970F33"/>
    <w:rsid w:val="009A3B08"/>
    <w:rsid w:val="009B4123"/>
    <w:rsid w:val="009F5778"/>
    <w:rsid w:val="009F672D"/>
    <w:rsid w:val="00A05254"/>
    <w:rsid w:val="00AA10FD"/>
    <w:rsid w:val="00AA7498"/>
    <w:rsid w:val="00AF7F0D"/>
    <w:rsid w:val="00B033A0"/>
    <w:rsid w:val="00B11A02"/>
    <w:rsid w:val="00B9032A"/>
    <w:rsid w:val="00BB3C41"/>
    <w:rsid w:val="00BD5E70"/>
    <w:rsid w:val="00BD68E4"/>
    <w:rsid w:val="00BD6AAC"/>
    <w:rsid w:val="00BE2B24"/>
    <w:rsid w:val="00BF166A"/>
    <w:rsid w:val="00C344FD"/>
    <w:rsid w:val="00CA3B5F"/>
    <w:rsid w:val="00CB6349"/>
    <w:rsid w:val="00CC50F8"/>
    <w:rsid w:val="00CC6D64"/>
    <w:rsid w:val="00CD48A4"/>
    <w:rsid w:val="00CD4CB3"/>
    <w:rsid w:val="00CE123F"/>
    <w:rsid w:val="00D16ADA"/>
    <w:rsid w:val="00D173E1"/>
    <w:rsid w:val="00D262EA"/>
    <w:rsid w:val="00DE27C2"/>
    <w:rsid w:val="00DE52EB"/>
    <w:rsid w:val="00DE74A0"/>
    <w:rsid w:val="00E64867"/>
    <w:rsid w:val="00EB45BC"/>
    <w:rsid w:val="00F718A6"/>
    <w:rsid w:val="00FB05E0"/>
    <w:rsid w:val="00FC72C3"/>
    <w:rsid w:val="00FD62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F9CD7"/>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9F577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29161">
      <w:bodyDiv w:val="1"/>
      <w:marLeft w:val="0"/>
      <w:marRight w:val="0"/>
      <w:marTop w:val="0"/>
      <w:marBottom w:val="0"/>
      <w:divBdr>
        <w:top w:val="none" w:sz="0" w:space="0" w:color="auto"/>
        <w:left w:val="none" w:sz="0" w:space="0" w:color="auto"/>
        <w:bottom w:val="none" w:sz="0" w:space="0" w:color="auto"/>
        <w:right w:val="none" w:sz="0" w:space="0" w:color="auto"/>
      </w:divBdr>
    </w:div>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414598473">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126504274">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543786082">
      <w:bodyDiv w:val="1"/>
      <w:marLeft w:val="0"/>
      <w:marRight w:val="0"/>
      <w:marTop w:val="0"/>
      <w:marBottom w:val="0"/>
      <w:divBdr>
        <w:top w:val="none" w:sz="0" w:space="0" w:color="auto"/>
        <w:left w:val="none" w:sz="0" w:space="0" w:color="auto"/>
        <w:bottom w:val="none" w:sz="0" w:space="0" w:color="auto"/>
        <w:right w:val="none" w:sz="0" w:space="0" w:color="auto"/>
      </w:divBdr>
    </w:div>
    <w:div w:id="1546794463">
      <w:bodyDiv w:val="1"/>
      <w:marLeft w:val="0"/>
      <w:marRight w:val="0"/>
      <w:marTop w:val="0"/>
      <w:marBottom w:val="0"/>
      <w:divBdr>
        <w:top w:val="none" w:sz="0" w:space="0" w:color="auto"/>
        <w:left w:val="none" w:sz="0" w:space="0" w:color="auto"/>
        <w:bottom w:val="none" w:sz="0" w:space="0" w:color="auto"/>
        <w:right w:val="none" w:sz="0" w:space="0" w:color="auto"/>
      </w:divBdr>
    </w:div>
    <w:div w:id="1793287016">
      <w:bodyDiv w:val="1"/>
      <w:marLeft w:val="0"/>
      <w:marRight w:val="0"/>
      <w:marTop w:val="0"/>
      <w:marBottom w:val="0"/>
      <w:divBdr>
        <w:top w:val="none" w:sz="0" w:space="0" w:color="auto"/>
        <w:left w:val="none" w:sz="0" w:space="0" w:color="auto"/>
        <w:bottom w:val="none" w:sz="0" w:space="0" w:color="auto"/>
        <w:right w:val="none" w:sz="0" w:space="0" w:color="auto"/>
      </w:divBdr>
    </w:div>
    <w:div w:id="1850025951">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18656482">
      <w:bodyDiv w:val="1"/>
      <w:marLeft w:val="0"/>
      <w:marRight w:val="0"/>
      <w:marTop w:val="0"/>
      <w:marBottom w:val="0"/>
      <w:divBdr>
        <w:top w:val="none" w:sz="0" w:space="0" w:color="auto"/>
        <w:left w:val="none" w:sz="0" w:space="0" w:color="auto"/>
        <w:bottom w:val="none" w:sz="0" w:space="0" w:color="auto"/>
        <w:right w:val="none" w:sz="0" w:space="0" w:color="auto"/>
      </w:divBdr>
    </w:div>
    <w:div w:id="211046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6</TotalTime>
  <Pages>7</Pages>
  <Words>883</Words>
  <Characters>4861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Rérot</cp:lastModifiedBy>
  <cp:revision>30</cp:revision>
  <dcterms:created xsi:type="dcterms:W3CDTF">2021-07-07T08:03:00Z</dcterms:created>
  <dcterms:modified xsi:type="dcterms:W3CDTF">2025-07-02T19:07:00Z</dcterms:modified>
</cp:coreProperties>
</file>